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C7" w:rsidRPr="009430C7" w:rsidRDefault="009430C7" w:rsidP="009430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430C7">
        <w:rPr>
          <w:b/>
          <w:bCs/>
          <w:color w:val="000000" w:themeColor="text1"/>
          <w:sz w:val="28"/>
          <w:szCs w:val="28"/>
        </w:rPr>
        <w:t>Мужчина признан виновным в незаконном обороте боеприпасов</w:t>
      </w:r>
    </w:p>
    <w:p w:rsidR="009430C7" w:rsidRPr="009430C7" w:rsidRDefault="009430C7" w:rsidP="009430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430C7">
        <w:rPr>
          <w:color w:val="000000" w:themeColor="text1"/>
          <w:sz w:val="28"/>
          <w:szCs w:val="28"/>
        </w:rPr>
        <w:t> </w:t>
      </w:r>
    </w:p>
    <w:p w:rsidR="009430C7" w:rsidRPr="009430C7" w:rsidRDefault="009430C7" w:rsidP="009430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430C7">
        <w:rPr>
          <w:color w:val="000000" w:themeColor="text1"/>
          <w:sz w:val="28"/>
          <w:szCs w:val="28"/>
        </w:rPr>
        <w:t xml:space="preserve">Прокуратура Фрунзенского района поддержала государственное обвинение по уголовному делу в отношении </w:t>
      </w:r>
      <w:proofErr w:type="spellStart"/>
      <w:r w:rsidRPr="009430C7">
        <w:rPr>
          <w:color w:val="000000" w:themeColor="text1"/>
          <w:sz w:val="28"/>
          <w:szCs w:val="28"/>
        </w:rPr>
        <w:t>Далера</w:t>
      </w:r>
      <w:proofErr w:type="spellEnd"/>
      <w:r w:rsidRPr="009430C7">
        <w:rPr>
          <w:color w:val="000000" w:themeColor="text1"/>
          <w:sz w:val="28"/>
          <w:szCs w:val="28"/>
        </w:rPr>
        <w:t xml:space="preserve"> </w:t>
      </w:r>
      <w:proofErr w:type="spellStart"/>
      <w:r w:rsidRPr="009430C7">
        <w:rPr>
          <w:color w:val="000000" w:themeColor="text1"/>
          <w:sz w:val="28"/>
          <w:szCs w:val="28"/>
        </w:rPr>
        <w:t>Асалова</w:t>
      </w:r>
      <w:proofErr w:type="spellEnd"/>
      <w:r w:rsidRPr="009430C7">
        <w:rPr>
          <w:color w:val="000000" w:themeColor="text1"/>
          <w:sz w:val="28"/>
          <w:szCs w:val="28"/>
        </w:rPr>
        <w:t xml:space="preserve">. Он признан судом виновным в совершении преступления, предусмотренного </w:t>
      </w:r>
      <w:proofErr w:type="gramStart"/>
      <w:r w:rsidRPr="009430C7">
        <w:rPr>
          <w:color w:val="000000" w:themeColor="text1"/>
          <w:sz w:val="28"/>
          <w:szCs w:val="28"/>
        </w:rPr>
        <w:t>ч</w:t>
      </w:r>
      <w:proofErr w:type="gramEnd"/>
      <w:r w:rsidRPr="009430C7">
        <w:rPr>
          <w:color w:val="000000" w:themeColor="text1"/>
          <w:sz w:val="28"/>
          <w:szCs w:val="28"/>
        </w:rPr>
        <w:t>. 1 ст. 222 УК РФ (незаконное приобретение и ношение боеприпасов).</w:t>
      </w:r>
    </w:p>
    <w:p w:rsidR="009430C7" w:rsidRPr="009430C7" w:rsidRDefault="009430C7" w:rsidP="009430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430C7">
        <w:rPr>
          <w:color w:val="000000" w:themeColor="text1"/>
          <w:sz w:val="28"/>
          <w:szCs w:val="28"/>
        </w:rPr>
        <w:t xml:space="preserve">Суд установил, что </w:t>
      </w:r>
      <w:proofErr w:type="spellStart"/>
      <w:r w:rsidRPr="009430C7">
        <w:rPr>
          <w:color w:val="000000" w:themeColor="text1"/>
          <w:sz w:val="28"/>
          <w:szCs w:val="28"/>
        </w:rPr>
        <w:t>Асалов</w:t>
      </w:r>
      <w:proofErr w:type="spellEnd"/>
      <w:r w:rsidRPr="009430C7">
        <w:rPr>
          <w:color w:val="000000" w:themeColor="text1"/>
          <w:sz w:val="28"/>
          <w:szCs w:val="28"/>
        </w:rPr>
        <w:t xml:space="preserve"> незаконно приобрел пять патронов, пригодных для стрельбы, которые носил при себе. Эту информацию получили правоохранительные органы, которые приступили к ее проверке.</w:t>
      </w:r>
    </w:p>
    <w:p w:rsidR="009430C7" w:rsidRPr="009430C7" w:rsidRDefault="009430C7" w:rsidP="009430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430C7">
        <w:rPr>
          <w:color w:val="000000" w:themeColor="text1"/>
          <w:sz w:val="28"/>
          <w:szCs w:val="28"/>
        </w:rPr>
        <w:t>Преступная деятельность подсудимого пресечена. Боеприпасы изъяты из незаконного оборота в ходе личного досмотра фигуранта уголовного дела на лестничной площадке восьмого этажа в одной из парадных в д. 30/3 по ул. Малая Балканская.</w:t>
      </w:r>
    </w:p>
    <w:p w:rsidR="009430C7" w:rsidRPr="009430C7" w:rsidRDefault="009430C7" w:rsidP="009430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430C7">
        <w:rPr>
          <w:color w:val="000000" w:themeColor="text1"/>
          <w:sz w:val="28"/>
          <w:szCs w:val="28"/>
        </w:rPr>
        <w:t>С учетом мнения государственного обвинителя суд назначил подсудимому наказание в виде 1 года лишения свободы с отбыванием в исправительной колонии строгого режима.</w:t>
      </w:r>
    </w:p>
    <w:p w:rsidR="009430C7" w:rsidRPr="009430C7" w:rsidRDefault="00D86635" w:rsidP="009430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037B1" w:rsidRPr="009430C7" w:rsidRDefault="00D86635" w:rsidP="009430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9430C7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0C7"/>
    <w:rsid w:val="00005FE3"/>
    <w:rsid w:val="004A121E"/>
    <w:rsid w:val="005A467A"/>
    <w:rsid w:val="009430C7"/>
    <w:rsid w:val="009801C6"/>
    <w:rsid w:val="00B24D6A"/>
    <w:rsid w:val="00D1506B"/>
    <w:rsid w:val="00D55842"/>
    <w:rsid w:val="00D86635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3</cp:revision>
  <dcterms:created xsi:type="dcterms:W3CDTF">2023-06-27T11:27:00Z</dcterms:created>
  <dcterms:modified xsi:type="dcterms:W3CDTF">2023-12-28T10:10:00Z</dcterms:modified>
</cp:coreProperties>
</file>