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67" w:rsidRPr="00A53B67" w:rsidRDefault="00A53B67" w:rsidP="00A53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53B67">
        <w:rPr>
          <w:b/>
          <w:bCs/>
          <w:color w:val="000000" w:themeColor="text1"/>
          <w:sz w:val="28"/>
          <w:szCs w:val="28"/>
        </w:rPr>
        <w:t>Местный житель предстанет перед судом за ложное сообщение о минировании банка</w:t>
      </w:r>
    </w:p>
    <w:p w:rsidR="00A53B67" w:rsidRPr="00A53B67" w:rsidRDefault="00A53B67" w:rsidP="00A53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53B67">
        <w:rPr>
          <w:color w:val="000000" w:themeColor="text1"/>
          <w:sz w:val="28"/>
          <w:szCs w:val="28"/>
        </w:rPr>
        <w:t> </w:t>
      </w:r>
    </w:p>
    <w:p w:rsidR="00A53B67" w:rsidRPr="00A53B67" w:rsidRDefault="00A53B67" w:rsidP="00A53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53B67">
        <w:rPr>
          <w:color w:val="000000" w:themeColor="text1"/>
          <w:sz w:val="28"/>
          <w:szCs w:val="28"/>
        </w:rPr>
        <w:t xml:space="preserve">Прокуратура Фрунзенского района утвердила обвинительное заключение по уголовному делу в отношении 41-летнего местного жителя. Он обвиняется в совершении преступления, предусмотренного </w:t>
      </w:r>
      <w:proofErr w:type="gramStart"/>
      <w:r w:rsidRPr="00A53B67">
        <w:rPr>
          <w:color w:val="000000" w:themeColor="text1"/>
          <w:sz w:val="28"/>
          <w:szCs w:val="28"/>
        </w:rPr>
        <w:t>ч</w:t>
      </w:r>
      <w:proofErr w:type="gramEnd"/>
      <w:r w:rsidRPr="00A53B67">
        <w:rPr>
          <w:color w:val="000000" w:themeColor="text1"/>
          <w:sz w:val="28"/>
          <w:szCs w:val="28"/>
        </w:rPr>
        <w:t>. 2 ст. 207 УК РФ (заведомо ложное сообщение об акте терроризма, совершенное из хулиганских побуждений в отношении объектов социальной инфраструктуры).</w:t>
      </w:r>
    </w:p>
    <w:p w:rsidR="00A53B67" w:rsidRPr="00A53B67" w:rsidRDefault="00A53B67" w:rsidP="00A53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версии следствия, </w:t>
      </w:r>
      <w:r w:rsidRPr="00A53B67">
        <w:rPr>
          <w:color w:val="000000" w:themeColor="text1"/>
          <w:sz w:val="28"/>
          <w:szCs w:val="28"/>
        </w:rPr>
        <w:t xml:space="preserve">фигурант уголовного дела, в состоянии алкогольного опьянения, из хулиганских побуждений позвонил по телефону «горячей линии» одного из банков и сообщил о минировании отделения, расположенного по адресу: </w:t>
      </w:r>
      <w:proofErr w:type="gramStart"/>
      <w:r w:rsidRPr="00A53B67">
        <w:rPr>
          <w:color w:val="000000" w:themeColor="text1"/>
          <w:sz w:val="28"/>
          <w:szCs w:val="28"/>
        </w:rPr>
        <w:t>г</w:t>
      </w:r>
      <w:proofErr w:type="gramEnd"/>
      <w:r w:rsidRPr="00A53B67">
        <w:rPr>
          <w:color w:val="000000" w:themeColor="text1"/>
          <w:sz w:val="28"/>
          <w:szCs w:val="28"/>
        </w:rPr>
        <w:t>. Санкт-Петербург, ул. Белы Куна, д. 6, корп. 1.</w:t>
      </w:r>
    </w:p>
    <w:p w:rsidR="00A53B67" w:rsidRPr="00A53B67" w:rsidRDefault="00A53B67" w:rsidP="00A53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53B67">
        <w:rPr>
          <w:color w:val="000000" w:themeColor="text1"/>
          <w:sz w:val="28"/>
          <w:szCs w:val="28"/>
        </w:rPr>
        <w:t>В связи с поступившим сообщением были оповещены все спасательные службы, на место прибыли скорая помощь и сотрудники МЧС, произведен осмотр здания и территории.</w:t>
      </w:r>
    </w:p>
    <w:p w:rsidR="00A53B67" w:rsidRPr="00A53B67" w:rsidRDefault="00A53B67" w:rsidP="00A53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ходе</w:t>
      </w:r>
      <w:r w:rsidRPr="00A53B67">
        <w:rPr>
          <w:color w:val="000000" w:themeColor="text1"/>
          <w:sz w:val="28"/>
          <w:szCs w:val="28"/>
        </w:rPr>
        <w:t xml:space="preserve"> расследования обвиняемый вину в совершении преступления не признал, пояснил, что в банк позвонил с целью уточнения причин блокировки его дебетовой карты.</w:t>
      </w:r>
    </w:p>
    <w:p w:rsidR="00A53B67" w:rsidRPr="00A53B67" w:rsidRDefault="00A53B67" w:rsidP="00A53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53B67">
        <w:rPr>
          <w:color w:val="000000" w:themeColor="text1"/>
          <w:sz w:val="28"/>
          <w:szCs w:val="28"/>
        </w:rPr>
        <w:t xml:space="preserve">Уголовное дело направлено во </w:t>
      </w:r>
      <w:proofErr w:type="spellStart"/>
      <w:r w:rsidRPr="00A53B67">
        <w:rPr>
          <w:color w:val="000000" w:themeColor="text1"/>
          <w:sz w:val="28"/>
          <w:szCs w:val="28"/>
        </w:rPr>
        <w:t>Фрунзенский</w:t>
      </w:r>
      <w:proofErr w:type="spellEnd"/>
      <w:r w:rsidRPr="00A53B67">
        <w:rPr>
          <w:color w:val="000000" w:themeColor="text1"/>
          <w:sz w:val="28"/>
          <w:szCs w:val="28"/>
        </w:rPr>
        <w:t xml:space="preserve"> районный суд для рассмотрения по существу.</w:t>
      </w:r>
    </w:p>
    <w:p w:rsidR="007037B1" w:rsidRDefault="00A53B67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B67"/>
    <w:rsid w:val="00005FE3"/>
    <w:rsid w:val="004A121E"/>
    <w:rsid w:val="005A467A"/>
    <w:rsid w:val="009801C6"/>
    <w:rsid w:val="00A53B67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2023-06-27T11:40:00Z</dcterms:created>
  <dcterms:modified xsi:type="dcterms:W3CDTF">2023-06-27T11:41:00Z</dcterms:modified>
</cp:coreProperties>
</file>