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82" w:rsidRPr="00283A82" w:rsidRDefault="00283A82" w:rsidP="00283A82">
      <w:pPr>
        <w:spacing w:after="0" w:line="264" w:lineRule="atLeast"/>
        <w:ind w:firstLine="567"/>
        <w:jc w:val="both"/>
        <w:outlineLvl w:val="2"/>
        <w:rPr>
          <w:rFonts w:ascii="Times New Roman" w:eastAsia="Times New Roman" w:hAnsi="Times New Roman" w:cs="Times New Roman"/>
          <w:b/>
          <w:caps/>
          <w:color w:val="227FBC"/>
          <w:sz w:val="28"/>
          <w:szCs w:val="28"/>
          <w:lang w:eastAsia="ru-RU"/>
        </w:rPr>
      </w:pPr>
      <w:r w:rsidRPr="00283A82">
        <w:rPr>
          <w:rFonts w:ascii="Times New Roman" w:eastAsia="Times New Roman" w:hAnsi="Times New Roman" w:cs="Times New Roman"/>
          <w:b/>
          <w:caps/>
          <w:color w:val="227FBC"/>
          <w:sz w:val="28"/>
          <w:szCs w:val="28"/>
          <w:lang w:eastAsia="ru-RU"/>
        </w:rPr>
        <w:t>«У МЕНЯ НЕЗАКОННО ИЗЪЯЛИ ПАСПОРТ ГРАЖДАНИНА РФ, КАКАЯ ОТВЕТСТВЕННОСТЬ ПРЕДУСМОТРЕНА ЗА ЭТО?»</w:t>
      </w:r>
    </w:p>
    <w:p w:rsidR="00283A82" w:rsidRPr="00283A82" w:rsidRDefault="00283A82" w:rsidP="00283A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 о паспорте гражданина Российской Федерации, утвержденным Постановлением Правительства Российской Федерации от 08.07.1997 № 828 (далее – Положение), паспорт гражданина Российской Федерации является основным документом, удостоверяющим личность гражданина Российской Федерации на территории Российской Федерации.</w:t>
      </w:r>
    </w:p>
    <w:p w:rsidR="00283A82" w:rsidRPr="00283A82" w:rsidRDefault="00283A82" w:rsidP="00283A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19.17 Кодекса Российской Федерации об административных правонарушениях предусмотрена административная ответственность за незаконное изъятие документа, удостоверяющего личность гражданина (паспорт), или принятие документа, удостоверяющего личность гражданина (паспорт), в залог, которое влечет наложение административного штрафа на граждан и должностных лиц от 100 до 300 рублей</w:t>
      </w:r>
    </w:p>
    <w:p w:rsidR="00283A82" w:rsidRPr="00283A82" w:rsidRDefault="00283A82" w:rsidP="00283A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пункту 22 Положения запрещается изъятие у гражданина паспорта, кроме случаев, предусмотренных законодательством.</w:t>
      </w:r>
    </w:p>
    <w:p w:rsidR="00283A82" w:rsidRPr="00283A82" w:rsidRDefault="00283A82" w:rsidP="00283A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3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283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283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пунктом 21 Положения паспорт лица, заключенного под стражу или осужденного к лишению свободы, временно изымается органом предварительного следствия или судом и приобщается к личному делу указанного лица. При освобождении из-под стражи или отбытии наказания в виде лишения свободы паспорт возвращается гражданину.</w:t>
      </w:r>
    </w:p>
    <w:p w:rsidR="007037B1" w:rsidRPr="00283A82" w:rsidRDefault="00283A82" w:rsidP="00283A8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037B1" w:rsidRPr="00283A82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83A82"/>
    <w:rsid w:val="00005FE3"/>
    <w:rsid w:val="00283A82"/>
    <w:rsid w:val="005A467A"/>
    <w:rsid w:val="009801C6"/>
    <w:rsid w:val="00B24D6A"/>
    <w:rsid w:val="00D1506B"/>
    <w:rsid w:val="00D2065D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3"/>
  </w:style>
  <w:style w:type="paragraph" w:styleId="3">
    <w:name w:val="heading 3"/>
    <w:basedOn w:val="a"/>
    <w:link w:val="30"/>
    <w:uiPriority w:val="9"/>
    <w:qFormat/>
    <w:rsid w:val="00283A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83A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83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>Microsoft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2</cp:revision>
  <dcterms:created xsi:type="dcterms:W3CDTF">2023-06-22T14:15:00Z</dcterms:created>
  <dcterms:modified xsi:type="dcterms:W3CDTF">2023-06-22T14:16:00Z</dcterms:modified>
</cp:coreProperties>
</file>