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F175" w14:textId="1E95BD4A" w:rsidR="00573DE5" w:rsidRPr="003B2527" w:rsidRDefault="00BC3536" w:rsidP="003B2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27">
        <w:rPr>
          <w:rFonts w:ascii="Times New Roman" w:hAnsi="Times New Roman" w:cs="Times New Roman"/>
          <w:b/>
          <w:sz w:val="26"/>
          <w:szCs w:val="26"/>
        </w:rPr>
        <w:t>Доклад</w:t>
      </w:r>
    </w:p>
    <w:p w14:paraId="718B70CF" w14:textId="020CA83D" w:rsidR="00BC3536" w:rsidRPr="003B2527" w:rsidRDefault="00BC3536" w:rsidP="003B2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27">
        <w:rPr>
          <w:rFonts w:ascii="Times New Roman" w:hAnsi="Times New Roman" w:cs="Times New Roman"/>
          <w:b/>
          <w:sz w:val="26"/>
          <w:szCs w:val="26"/>
        </w:rPr>
        <w:t>Главы внутригородского муниципального образования Санкт-Петербурга муниципального округа Балканский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C3536" w:rsidRPr="003B2527" w14:paraId="01AF6002" w14:textId="77777777" w:rsidTr="00BC3536">
        <w:tc>
          <w:tcPr>
            <w:tcW w:w="9345" w:type="dxa"/>
          </w:tcPr>
          <w:p w14:paraId="7C631F29" w14:textId="76D40CCD" w:rsidR="00BC3536" w:rsidRPr="003B2527" w:rsidRDefault="00BC3536" w:rsidP="003B25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527">
              <w:rPr>
                <w:rFonts w:ascii="Times New Roman" w:hAnsi="Times New Roman" w:cs="Times New Roman"/>
                <w:b/>
                <w:sz w:val="26"/>
                <w:szCs w:val="26"/>
              </w:rPr>
              <w:t>Лебедев Савелий Андреевич</w:t>
            </w:r>
          </w:p>
        </w:tc>
      </w:tr>
    </w:tbl>
    <w:p w14:paraId="3A9EE33C" w14:textId="5315EE1C" w:rsidR="00BC3536" w:rsidRPr="003B2527" w:rsidRDefault="00BC3536" w:rsidP="003B2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27">
        <w:rPr>
          <w:rFonts w:ascii="Times New Roman" w:hAnsi="Times New Roman" w:cs="Times New Roman"/>
          <w:b/>
          <w:sz w:val="26"/>
          <w:szCs w:val="26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муниципального округа Балканский за 2020</w:t>
      </w:r>
    </w:p>
    <w:p w14:paraId="0B5C8F0D" w14:textId="0119E480" w:rsidR="00BC3536" w:rsidRPr="00FB7F28" w:rsidRDefault="00BC353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В 2020 году в внутригородском муниципальном образовании Санкт-Петербурга муниципальный округ Балканский были достигнуты следующие показатели социального и экономического развития: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87"/>
        <w:gridCol w:w="1158"/>
        <w:gridCol w:w="901"/>
        <w:gridCol w:w="942"/>
      </w:tblGrid>
      <w:tr w:rsidR="00607762" w:rsidRPr="00FB7F28" w14:paraId="2074739E" w14:textId="77777777" w:rsidTr="001911AA">
        <w:tc>
          <w:tcPr>
            <w:tcW w:w="0" w:type="auto"/>
            <w:gridSpan w:val="2"/>
          </w:tcPr>
          <w:p w14:paraId="02EC544B" w14:textId="50E09741" w:rsidR="00607762" w:rsidRPr="00FB7F28" w:rsidRDefault="00607762" w:rsidP="00607762">
            <w:pPr>
              <w:jc w:val="right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0" w:type="auto"/>
          </w:tcPr>
          <w:p w14:paraId="3F6A7B8A" w14:textId="77777777" w:rsidR="00607762" w:rsidRPr="00FB7F28" w:rsidRDefault="00607762" w:rsidP="00E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A5822F" w14:textId="77777777" w:rsidR="00607762" w:rsidRPr="00FB7F28" w:rsidRDefault="00607762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14:paraId="4E800609" w14:textId="77777777" w:rsidR="00607762" w:rsidRPr="00FB7F28" w:rsidRDefault="00607762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2020</w:t>
            </w:r>
          </w:p>
        </w:tc>
      </w:tr>
      <w:tr w:rsidR="00FB7F28" w:rsidRPr="00FB7F28" w14:paraId="2919A6B3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2E8440E7" w14:textId="36C5AF1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39D36D10" w14:textId="0424749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0" w:type="auto"/>
          </w:tcPr>
          <w:p w14:paraId="22BAA2DB" w14:textId="31AFA180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9" w:type="dxa"/>
            <w:gridSpan w:val="2"/>
          </w:tcPr>
          <w:p w14:paraId="6D06633A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Текущее значение</w:t>
            </w:r>
          </w:p>
        </w:tc>
      </w:tr>
      <w:tr w:rsidR="00FB7F28" w:rsidRPr="00FB7F28" w14:paraId="04225784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5925297E" w14:textId="58DAE02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</w:t>
            </w:r>
          </w:p>
          <w:p w14:paraId="581CF9F7" w14:textId="714A3F4C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628E116E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Численность населения, проживающего на территории </w:t>
            </w:r>
          </w:p>
          <w:p w14:paraId="66B19774" w14:textId="42E89FE0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0" w:type="auto"/>
          </w:tcPr>
          <w:p w14:paraId="6AAE69DF" w14:textId="35750E4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4020747E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76 824</w:t>
            </w:r>
          </w:p>
        </w:tc>
        <w:tc>
          <w:tcPr>
            <w:tcW w:w="934" w:type="dxa"/>
          </w:tcPr>
          <w:p w14:paraId="3821CF81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75 139</w:t>
            </w:r>
          </w:p>
        </w:tc>
      </w:tr>
      <w:tr w:rsidR="00FB7F28" w:rsidRPr="00FB7F28" w14:paraId="16F50D72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348419A7" w14:textId="5FD6B12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5E8B7932" w14:textId="307AB40A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0" w:type="auto"/>
          </w:tcPr>
          <w:p w14:paraId="4AD8E612" w14:textId="03EE0D93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7DFF2889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12 912</w:t>
            </w:r>
          </w:p>
        </w:tc>
        <w:tc>
          <w:tcPr>
            <w:tcW w:w="934" w:type="dxa"/>
          </w:tcPr>
          <w:p w14:paraId="40C31478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12 801</w:t>
            </w:r>
          </w:p>
        </w:tc>
      </w:tr>
      <w:tr w:rsidR="00FB7F28" w:rsidRPr="00FB7F28" w14:paraId="557A33BC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52119DB0" w14:textId="4A5715B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4684DE13" w14:textId="0750A925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0" w:type="auto"/>
          </w:tcPr>
          <w:p w14:paraId="08DB4986" w14:textId="45DCE689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5FA05253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126 675,3</w:t>
            </w:r>
          </w:p>
        </w:tc>
        <w:tc>
          <w:tcPr>
            <w:tcW w:w="934" w:type="dxa"/>
          </w:tcPr>
          <w:p w14:paraId="24832048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105 381,4</w:t>
            </w:r>
          </w:p>
        </w:tc>
      </w:tr>
      <w:tr w:rsidR="00FB7F28" w:rsidRPr="00FB7F28" w14:paraId="61225540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C1F9B5F" w14:textId="09E8BA3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5FDDDA8A" w14:textId="29FEA3E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Доходы бюджета муниципального образования</w:t>
            </w:r>
          </w:p>
        </w:tc>
        <w:tc>
          <w:tcPr>
            <w:tcW w:w="0" w:type="auto"/>
          </w:tcPr>
          <w:p w14:paraId="739870D0" w14:textId="7F399A35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3A2CCB95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122 448,2</w:t>
            </w:r>
          </w:p>
        </w:tc>
        <w:tc>
          <w:tcPr>
            <w:tcW w:w="934" w:type="dxa"/>
          </w:tcPr>
          <w:p w14:paraId="638ADBE2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107 876,9</w:t>
            </w:r>
          </w:p>
        </w:tc>
      </w:tr>
      <w:tr w:rsidR="00FB7F28" w:rsidRPr="00FB7F28" w14:paraId="634A893F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7D2D6485" w14:textId="403C9451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69994785" w14:textId="2CAF0DE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0" w:type="auto"/>
          </w:tcPr>
          <w:p w14:paraId="51762E36" w14:textId="4BE349F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3DD7BD09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126 675,3</w:t>
            </w:r>
          </w:p>
        </w:tc>
        <w:tc>
          <w:tcPr>
            <w:tcW w:w="934" w:type="dxa"/>
          </w:tcPr>
          <w:p w14:paraId="187BDFEF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105 381,4</w:t>
            </w:r>
          </w:p>
        </w:tc>
      </w:tr>
      <w:tr w:rsidR="00FB7F28" w:rsidRPr="00FB7F28" w14:paraId="62764EAC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3D802348" w14:textId="6F12B413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197B50D2" w14:textId="48B54F1E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Расходы бюджета муниципального образования</w:t>
            </w:r>
          </w:p>
        </w:tc>
        <w:tc>
          <w:tcPr>
            <w:tcW w:w="0" w:type="auto"/>
          </w:tcPr>
          <w:p w14:paraId="77D6627C" w14:textId="3DC714F2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768D2D5F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120 974,2</w:t>
            </w:r>
          </w:p>
        </w:tc>
        <w:tc>
          <w:tcPr>
            <w:tcW w:w="934" w:type="dxa"/>
          </w:tcPr>
          <w:p w14:paraId="21129F4F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101 350,6</w:t>
            </w:r>
          </w:p>
        </w:tc>
      </w:tr>
      <w:tr w:rsidR="00FB7F28" w:rsidRPr="00FB7F28" w14:paraId="5D6817AF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6FB5066E" w14:textId="3B933623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1CB80555" w14:textId="15E66562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0" w:type="auto"/>
          </w:tcPr>
          <w:p w14:paraId="0EC4A406" w14:textId="3D08FBFE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28D5299C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104 273,7</w:t>
            </w:r>
          </w:p>
        </w:tc>
        <w:tc>
          <w:tcPr>
            <w:tcW w:w="934" w:type="dxa"/>
          </w:tcPr>
          <w:p w14:paraId="14AA1EB1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84 155,8</w:t>
            </w:r>
          </w:p>
        </w:tc>
      </w:tr>
      <w:tr w:rsidR="00FB7F28" w:rsidRPr="00FB7F28" w14:paraId="517BB43B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7D6174EE" w14:textId="1990B2A9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48DFE34D" w14:textId="7DCBCE9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14:paraId="1ECFBEEE" w14:textId="6B7D818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22DC7CAA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23 878,2</w:t>
            </w:r>
          </w:p>
        </w:tc>
        <w:tc>
          <w:tcPr>
            <w:tcW w:w="934" w:type="dxa"/>
          </w:tcPr>
          <w:p w14:paraId="7FA7552E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28 501,7</w:t>
            </w:r>
          </w:p>
        </w:tc>
      </w:tr>
      <w:tr w:rsidR="00FB7F28" w:rsidRPr="00FB7F28" w14:paraId="69B13016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33FB2F4E" w14:textId="5F22BDF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</w:t>
            </w:r>
          </w:p>
          <w:p w14:paraId="11BE1247" w14:textId="4BD6FF5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79AB3248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Общая сумма заключенных муниципальных контрактов для </w:t>
            </w:r>
          </w:p>
          <w:p w14:paraId="388F5BA6" w14:textId="330116DE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обеспечения муниципальных нужд</w:t>
            </w:r>
          </w:p>
        </w:tc>
        <w:tc>
          <w:tcPr>
            <w:tcW w:w="0" w:type="auto"/>
          </w:tcPr>
          <w:p w14:paraId="43CFF546" w14:textId="6EE093B4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1C016336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72 473,6</w:t>
            </w:r>
          </w:p>
        </w:tc>
        <w:tc>
          <w:tcPr>
            <w:tcW w:w="934" w:type="dxa"/>
          </w:tcPr>
          <w:p w14:paraId="7C47CDDA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62 382,2</w:t>
            </w:r>
          </w:p>
        </w:tc>
      </w:tr>
      <w:tr w:rsidR="00FB7F28" w:rsidRPr="00FB7F28" w14:paraId="155E0C15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D8E9AA0" w14:textId="582971D4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290E5393" w14:textId="49FE4EB1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</w:tcPr>
          <w:p w14:paraId="72CED5C5" w14:textId="3D63645F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03EBEB1E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48 716,5</w:t>
            </w:r>
          </w:p>
        </w:tc>
        <w:tc>
          <w:tcPr>
            <w:tcW w:w="934" w:type="dxa"/>
          </w:tcPr>
          <w:p w14:paraId="0CA79DD1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46 462,3</w:t>
            </w:r>
          </w:p>
        </w:tc>
      </w:tr>
      <w:tr w:rsidR="00FB7F28" w:rsidRPr="00FB7F28" w14:paraId="64A5B421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54023B19" w14:textId="3C23A755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34C25C3B" w14:textId="74C4D06C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0" w:type="auto"/>
          </w:tcPr>
          <w:p w14:paraId="74A21422" w14:textId="1F8B0EC5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08EB4554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36 502,8</w:t>
            </w:r>
          </w:p>
        </w:tc>
        <w:tc>
          <w:tcPr>
            <w:tcW w:w="934" w:type="dxa"/>
          </w:tcPr>
          <w:p w14:paraId="44CF6D6C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31 900,4</w:t>
            </w:r>
          </w:p>
        </w:tc>
      </w:tr>
      <w:tr w:rsidR="00FB7F28" w:rsidRPr="00FB7F28" w14:paraId="51E7F10C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3FC4568" w14:textId="60F5D90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2600CB82" w14:textId="575EA1F1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0" w:type="auto"/>
          </w:tcPr>
          <w:p w14:paraId="3FFF8471" w14:textId="321335B9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4888BED6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4" w:type="dxa"/>
          </w:tcPr>
          <w:p w14:paraId="410E0523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61</w:t>
            </w:r>
          </w:p>
        </w:tc>
      </w:tr>
      <w:tr w:rsidR="00FB7F28" w:rsidRPr="00FB7F28" w14:paraId="1509981D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A173153" w14:textId="2E203F4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792FEBCE" w14:textId="40FDB918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0" w:type="auto"/>
          </w:tcPr>
          <w:p w14:paraId="76CC206E" w14:textId="167748C8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10050FA7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4" w:type="dxa"/>
          </w:tcPr>
          <w:p w14:paraId="2D363E87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47</w:t>
            </w:r>
          </w:p>
        </w:tc>
      </w:tr>
      <w:tr w:rsidR="00FB7F28" w:rsidRPr="00FB7F28" w14:paraId="15D58491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2C1D468F" w14:textId="09435B61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26633F1D" w14:textId="57984D9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</w:tcPr>
          <w:p w14:paraId="7A28B45D" w14:textId="645B8752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069C3A84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dxa"/>
          </w:tcPr>
          <w:p w14:paraId="327D8EA1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</w:t>
            </w:r>
          </w:p>
        </w:tc>
      </w:tr>
      <w:tr w:rsidR="00FB7F28" w:rsidRPr="00FB7F28" w14:paraId="70713A9B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3B4B6C7E" w14:textId="65BB697E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4CDF87F3" w14:textId="02B81FBF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0" w:type="auto"/>
          </w:tcPr>
          <w:p w14:paraId="578DF1FE" w14:textId="07BBDB7A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7B897D67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4" w:type="dxa"/>
          </w:tcPr>
          <w:p w14:paraId="649CDA57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</w:t>
            </w:r>
          </w:p>
        </w:tc>
      </w:tr>
      <w:tr w:rsidR="00FB7F28" w:rsidRPr="00FB7F28" w14:paraId="54088949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2E247F1" w14:textId="42E90CB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3557B02B" w14:textId="564AF6D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0" w:type="auto"/>
          </w:tcPr>
          <w:p w14:paraId="7DEEB74C" w14:textId="15B7557F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49FADB24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27 351,2</w:t>
            </w:r>
          </w:p>
        </w:tc>
        <w:tc>
          <w:tcPr>
            <w:tcW w:w="934" w:type="dxa"/>
          </w:tcPr>
          <w:p w14:paraId="37B5C9B9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18 268,69</w:t>
            </w:r>
          </w:p>
        </w:tc>
      </w:tr>
      <w:tr w:rsidR="00FB7F28" w:rsidRPr="00FB7F28" w14:paraId="2672EB6B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66878F82" w14:textId="1D5FCB9C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6C6913FD" w14:textId="6D6AFC1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</w:tcPr>
          <w:p w14:paraId="79994DD5" w14:textId="387E9D6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094BDBE5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4 950</w:t>
            </w:r>
          </w:p>
        </w:tc>
        <w:tc>
          <w:tcPr>
            <w:tcW w:w="934" w:type="dxa"/>
          </w:tcPr>
          <w:p w14:paraId="3E3F88E1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4 564</w:t>
            </w:r>
          </w:p>
        </w:tc>
      </w:tr>
      <w:tr w:rsidR="00FB7F28" w:rsidRPr="00FB7F28" w14:paraId="282E4DB4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21BE2CE2" w14:textId="12A81A0C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2783A794" w14:textId="121056B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</w:tcPr>
          <w:p w14:paraId="17CC98BF" w14:textId="3D7AB522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1F0C852C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4" w:type="dxa"/>
          </w:tcPr>
          <w:p w14:paraId="3E5D9BC9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840</w:t>
            </w:r>
          </w:p>
        </w:tc>
      </w:tr>
      <w:tr w:rsidR="00FB7F28" w:rsidRPr="00FB7F28" w14:paraId="4FAA6E61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1367CA82" w14:textId="3E70A54B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6CD0FD16" w14:textId="264EAA76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</w:tcPr>
          <w:p w14:paraId="0FD0A815" w14:textId="1201DEE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52CCF2B6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34" w:type="dxa"/>
          </w:tcPr>
          <w:p w14:paraId="1B881C17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245</w:t>
            </w:r>
          </w:p>
        </w:tc>
      </w:tr>
      <w:tr w:rsidR="00FB7F28" w:rsidRPr="00FB7F28" w14:paraId="261C966C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585958C7" w14:textId="500D1638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3020FB96" w14:textId="3BEA68D0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</w:tcPr>
          <w:p w14:paraId="76AFA674" w14:textId="6119A6CD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</w:tcPr>
          <w:p w14:paraId="4B919A04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11 860</w:t>
            </w:r>
          </w:p>
        </w:tc>
        <w:tc>
          <w:tcPr>
            <w:tcW w:w="934" w:type="dxa"/>
          </w:tcPr>
          <w:p w14:paraId="2BCE5842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3 786</w:t>
            </w:r>
          </w:p>
        </w:tc>
      </w:tr>
      <w:tr w:rsidR="00FB7F28" w:rsidRPr="00FB7F28" w14:paraId="612441B1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31C37AC9" w14:textId="05029115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63A7787B" w14:textId="0848580E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Тираж муниципального периодического печатного издания</w:t>
            </w:r>
          </w:p>
        </w:tc>
        <w:tc>
          <w:tcPr>
            <w:tcW w:w="0" w:type="auto"/>
          </w:tcPr>
          <w:p w14:paraId="334A4AC9" w14:textId="3693EAE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0" w:type="auto"/>
          </w:tcPr>
          <w:p w14:paraId="4423CBB9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399 000</w:t>
            </w:r>
          </w:p>
        </w:tc>
        <w:tc>
          <w:tcPr>
            <w:tcW w:w="934" w:type="dxa"/>
          </w:tcPr>
          <w:p w14:paraId="2C4B55B8" w14:textId="77777777" w:rsidR="00FB7F28" w:rsidRPr="00FB7F28" w:rsidRDefault="00FB7F28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211 900</w:t>
            </w:r>
          </w:p>
        </w:tc>
      </w:tr>
      <w:tr w:rsidR="00FB7F28" w:rsidRPr="00FB7F28" w14:paraId="710C92FC" w14:textId="77777777" w:rsidTr="00607762">
        <w:tc>
          <w:tcPr>
            <w:tcW w:w="557" w:type="dxa"/>
            <w:tcBorders>
              <w:right w:val="single" w:sz="4" w:space="0" w:color="auto"/>
            </w:tcBorders>
          </w:tcPr>
          <w:p w14:paraId="46F918F0" w14:textId="4DF121C8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7" w:type="dxa"/>
            <w:tcBorders>
              <w:left w:val="single" w:sz="4" w:space="0" w:color="auto"/>
            </w:tcBorders>
          </w:tcPr>
          <w:p w14:paraId="13AE784E" w14:textId="6FB7332E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0" w:type="auto"/>
          </w:tcPr>
          <w:p w14:paraId="5D3E8FC5" w14:textId="246D6453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14:paraId="441E5793" w14:textId="7777777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36 502,8</w:t>
            </w:r>
          </w:p>
        </w:tc>
        <w:tc>
          <w:tcPr>
            <w:tcW w:w="934" w:type="dxa"/>
          </w:tcPr>
          <w:p w14:paraId="5B128887" w14:textId="77777777" w:rsidR="00FB7F28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31 900,4</w:t>
            </w:r>
          </w:p>
        </w:tc>
      </w:tr>
    </w:tbl>
    <w:p w14:paraId="595FAFFB" w14:textId="0A6FB5A0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A5872" w14:textId="21213C4E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13133F8D" w14:textId="215766A8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12 «января» 202</w:t>
      </w:r>
      <w:r w:rsidR="009045AE">
        <w:rPr>
          <w:rFonts w:ascii="Times New Roman" w:hAnsi="Times New Roman" w:cs="Times New Roman"/>
          <w:sz w:val="24"/>
          <w:szCs w:val="24"/>
        </w:rPr>
        <w:t>1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0D7C57" w14:textId="77777777" w:rsidR="003B2527" w:rsidRDefault="003B2527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77A23" w14:textId="2EC105EF" w:rsidR="00DD3E16" w:rsidRPr="00FB7F28" w:rsidRDefault="00DD3E16" w:rsidP="00BC3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F28">
        <w:rPr>
          <w:rFonts w:ascii="Times New Roman" w:hAnsi="Times New Roman" w:cs="Times New Roman"/>
          <w:sz w:val="24"/>
          <w:szCs w:val="24"/>
        </w:rPr>
        <w:lastRenderedPageBreak/>
        <w:t>По результатам оцени достигнуты следующие показатели эффективности деятельности внутригородского муниципального образования Санкт-Петербурга муниципального округа Балканский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5548"/>
        <w:gridCol w:w="1276"/>
        <w:gridCol w:w="1016"/>
        <w:gridCol w:w="968"/>
      </w:tblGrid>
      <w:tr w:rsidR="00DD3E16" w:rsidRPr="00FB7F28" w14:paraId="260BCDF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635751A" w14:textId="11384B05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08F0982" w14:textId="54ACC0D8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276" w:type="dxa"/>
          </w:tcPr>
          <w:p w14:paraId="5BDA4F6B" w14:textId="56E5FFB1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14:paraId="7CAD791A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Текущее значение</w:t>
            </w:r>
          </w:p>
        </w:tc>
      </w:tr>
      <w:tr w:rsidR="00FB7F28" w:rsidRPr="00FB7F28" w14:paraId="34F9EE2B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2DEA19FC" w14:textId="37A2C6C0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7959468" w14:textId="62DB7DEE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Исполнение в отчетном периоде доходной части местного бюджета</w:t>
            </w:r>
          </w:p>
        </w:tc>
        <w:tc>
          <w:tcPr>
            <w:tcW w:w="1276" w:type="dxa"/>
          </w:tcPr>
          <w:p w14:paraId="08F39F6F" w14:textId="4BDB4FEA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53250D44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96,663</w:t>
            </w:r>
          </w:p>
        </w:tc>
        <w:tc>
          <w:tcPr>
            <w:tcW w:w="968" w:type="dxa"/>
          </w:tcPr>
          <w:p w14:paraId="4F7ACC3C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100</w:t>
            </w:r>
          </w:p>
        </w:tc>
      </w:tr>
      <w:tr w:rsidR="00FB7F28" w:rsidRPr="00FB7F28" w14:paraId="3B3AE1C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6B6EC93" w14:textId="77777777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</w:p>
          <w:p w14:paraId="7332AF53" w14:textId="7AAF759C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7068A25E" w14:textId="0763B795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Исполнение в отчетном периоде расходной части бюджета</w:t>
            </w:r>
          </w:p>
          <w:p w14:paraId="2272FD13" w14:textId="55E2E1E0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</w:tcPr>
          <w:p w14:paraId="7A7CFCD5" w14:textId="74ACC0F2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1B6D61EA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95,499</w:t>
            </w:r>
          </w:p>
        </w:tc>
        <w:tc>
          <w:tcPr>
            <w:tcW w:w="968" w:type="dxa"/>
          </w:tcPr>
          <w:p w14:paraId="4E52029B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96,175</w:t>
            </w:r>
          </w:p>
        </w:tc>
      </w:tr>
      <w:tr w:rsidR="00FB7F28" w:rsidRPr="00FB7F28" w14:paraId="150ABDE4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CF47797" w14:textId="383FD4EA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870797C" w14:textId="704E4302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276" w:type="dxa"/>
          </w:tcPr>
          <w:p w14:paraId="299CD611" w14:textId="08C42949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54A45066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68" w:type="dxa"/>
          </w:tcPr>
          <w:p w14:paraId="3EAD2FAC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33,868</w:t>
            </w:r>
          </w:p>
        </w:tc>
      </w:tr>
      <w:tr w:rsidR="00FB7F28" w:rsidRPr="00FB7F28" w14:paraId="041ED12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8239697" w14:textId="03D7D693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71C82F0" w14:textId="14223DCA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54F2A0" w14:textId="03CAD365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1EADB97E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0,311</w:t>
            </w:r>
          </w:p>
        </w:tc>
        <w:tc>
          <w:tcPr>
            <w:tcW w:w="968" w:type="dxa"/>
          </w:tcPr>
          <w:p w14:paraId="09B1C6A8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0,379</w:t>
            </w:r>
          </w:p>
        </w:tc>
      </w:tr>
      <w:tr w:rsidR="00FB7F28" w:rsidRPr="00FB7F28" w14:paraId="51B6E48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BA2A5" w14:textId="0A4F7669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</w:t>
            </w:r>
          </w:p>
          <w:p w14:paraId="7EF5F456" w14:textId="77777777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</w:p>
          <w:p w14:paraId="2D49BE60" w14:textId="495CA7AE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884F85" w14:textId="178690B2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Отношение суммы муниципальных контрактов, заключенных по</w:t>
            </w:r>
          </w:p>
          <w:p w14:paraId="708C3498" w14:textId="2069ADAB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результатам конкурентных способов определения поставщиков, к</w:t>
            </w:r>
          </w:p>
          <w:p w14:paraId="63E2FD56" w14:textId="71C90F4B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общей сумме заключенных муниципальных контрактов</w:t>
            </w:r>
          </w:p>
        </w:tc>
        <w:tc>
          <w:tcPr>
            <w:tcW w:w="1276" w:type="dxa"/>
          </w:tcPr>
          <w:p w14:paraId="0119251F" w14:textId="73A3899B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BCEA6C0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67,22</w:t>
            </w:r>
          </w:p>
        </w:tc>
        <w:tc>
          <w:tcPr>
            <w:tcW w:w="968" w:type="dxa"/>
          </w:tcPr>
          <w:p w14:paraId="11DFCC8C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74,48</w:t>
            </w:r>
          </w:p>
        </w:tc>
      </w:tr>
      <w:tr w:rsidR="00DD3E16" w:rsidRPr="00FB7F28" w14:paraId="1B6BB0FC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06B29A6" w14:textId="257E45AE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A01CA78" w14:textId="462C09EE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A29AE21" w14:textId="03BE63A8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77A16BED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968" w:type="dxa"/>
          </w:tcPr>
          <w:p w14:paraId="06B651C5" w14:textId="77777777" w:rsidR="00DD3E16" w:rsidRPr="00FB7F28" w:rsidRDefault="00DD3E16" w:rsidP="00EE5CD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0,425</w:t>
            </w:r>
          </w:p>
        </w:tc>
      </w:tr>
      <w:tr w:rsidR="00DD3E16" w:rsidRPr="00FB7F28" w14:paraId="09CBC5E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0D7172CA" w14:textId="7843EC24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4DA6B93" w14:textId="02A16FE5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276" w:type="dxa"/>
          </w:tcPr>
          <w:p w14:paraId="544D6E8C" w14:textId="53984D4D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9A01E8D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0,713</w:t>
            </w:r>
          </w:p>
        </w:tc>
        <w:tc>
          <w:tcPr>
            <w:tcW w:w="968" w:type="dxa"/>
          </w:tcPr>
          <w:p w14:paraId="3EC0E987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0,477</w:t>
            </w:r>
          </w:p>
        </w:tc>
      </w:tr>
      <w:tr w:rsidR="00FB7F28" w:rsidRPr="00FB7F28" w14:paraId="3F21E80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972D014" w14:textId="60C7094D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1BD2242A" w14:textId="7EF8B7CE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276" w:type="dxa"/>
          </w:tcPr>
          <w:p w14:paraId="74A587D3" w14:textId="748134C3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1937993F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27,174</w:t>
            </w:r>
          </w:p>
        </w:tc>
        <w:tc>
          <w:tcPr>
            <w:tcW w:w="968" w:type="dxa"/>
          </w:tcPr>
          <w:p w14:paraId="04FED444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77,049</w:t>
            </w:r>
          </w:p>
        </w:tc>
      </w:tr>
      <w:tr w:rsidR="00FB7F28" w:rsidRPr="00FB7F28" w14:paraId="3484946E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2CF3EA5" w14:textId="4EBCC249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758092A" w14:textId="4F90EFE4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</w:t>
            </w:r>
            <w:r w:rsidRPr="00FB7F28">
              <w:rPr>
                <w:rFonts w:ascii="Times New Roman" w:hAnsi="Times New Roman" w:cs="Times New Roman"/>
              </w:rPr>
              <w:lastRenderedPageBreak/>
              <w:t>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276" w:type="dxa"/>
          </w:tcPr>
          <w:p w14:paraId="33A2FB36" w14:textId="705E2901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16" w:type="dxa"/>
          </w:tcPr>
          <w:p w14:paraId="2EEBAF84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52,941</w:t>
            </w:r>
          </w:p>
        </w:tc>
        <w:tc>
          <w:tcPr>
            <w:tcW w:w="968" w:type="dxa"/>
          </w:tcPr>
          <w:p w14:paraId="22B929C8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40</w:t>
            </w:r>
          </w:p>
        </w:tc>
      </w:tr>
      <w:tr w:rsidR="00FB7F28" w:rsidRPr="00FB7F28" w14:paraId="28EBDB5D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5D3F1155" w14:textId="694B4B02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0F53772" w14:textId="0A7E83DE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5788CDC2" w14:textId="59C3A09B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тыс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F28">
              <w:rPr>
                <w:rFonts w:ascii="Times New Roman" w:hAnsi="Times New Roman" w:cs="Times New Roman"/>
              </w:rPr>
              <w:t>руб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5FD87DB1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968" w:type="dxa"/>
          </w:tcPr>
          <w:p w14:paraId="0F5AC95E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0,243</w:t>
            </w:r>
          </w:p>
        </w:tc>
      </w:tr>
      <w:tr w:rsidR="00FB7F28" w:rsidRPr="00FB7F28" w14:paraId="5AF02068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7B4B4BCF" w14:textId="1FE3D9F9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5731524" w14:textId="50DABDD9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276" w:type="dxa"/>
          </w:tcPr>
          <w:p w14:paraId="12A839EA" w14:textId="1C10A412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73CC43EB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6,443</w:t>
            </w:r>
          </w:p>
        </w:tc>
        <w:tc>
          <w:tcPr>
            <w:tcW w:w="968" w:type="dxa"/>
          </w:tcPr>
          <w:p w14:paraId="7E56971D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6,074</w:t>
            </w:r>
          </w:p>
        </w:tc>
      </w:tr>
      <w:tr w:rsidR="00DD3E16" w:rsidRPr="00FB7F28" w14:paraId="71FF40C2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9180CC6" w14:textId="1107B914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01EE7A7F" w14:textId="29C723B9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276" w:type="dxa"/>
          </w:tcPr>
          <w:p w14:paraId="3AAEDD59" w14:textId="5A0160E1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692DA00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968" w:type="dxa"/>
          </w:tcPr>
          <w:p w14:paraId="2AC2107C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1,118</w:t>
            </w:r>
          </w:p>
        </w:tc>
      </w:tr>
      <w:tr w:rsidR="00DD3E16" w:rsidRPr="00FB7F28" w14:paraId="4C6F37A5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86438E7" w14:textId="5CD1B980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3571E054" w14:textId="6C1066DD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276" w:type="dxa"/>
          </w:tcPr>
          <w:p w14:paraId="67E7DB72" w14:textId="6F15E151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DDF6D24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0,338</w:t>
            </w:r>
          </w:p>
        </w:tc>
        <w:tc>
          <w:tcPr>
            <w:tcW w:w="968" w:type="dxa"/>
          </w:tcPr>
          <w:p w14:paraId="4F6ABA05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0,326</w:t>
            </w:r>
          </w:p>
        </w:tc>
      </w:tr>
      <w:tr w:rsidR="00DD3E16" w:rsidRPr="00FB7F28" w14:paraId="7166E483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61B68902" w14:textId="766AEA69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4CC5AABD" w14:textId="5141F332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</w:t>
            </w:r>
          </w:p>
        </w:tc>
        <w:tc>
          <w:tcPr>
            <w:tcW w:w="1276" w:type="dxa"/>
          </w:tcPr>
          <w:p w14:paraId="32B30A4A" w14:textId="48C1C594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6F2E25E4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15,438</w:t>
            </w:r>
          </w:p>
        </w:tc>
        <w:tc>
          <w:tcPr>
            <w:tcW w:w="968" w:type="dxa"/>
          </w:tcPr>
          <w:p w14:paraId="58709091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5,039</w:t>
            </w:r>
          </w:p>
        </w:tc>
      </w:tr>
      <w:tr w:rsidR="00DD3E16" w:rsidRPr="00FB7F28" w14:paraId="4E6327BF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13596DA1" w14:textId="3451CEAC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5D4184C2" w14:textId="0B9DBE33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276" w:type="dxa"/>
          </w:tcPr>
          <w:p w14:paraId="68CF6CAA" w14:textId="11614FDD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F28">
              <w:rPr>
                <w:rFonts w:ascii="Times New Roman" w:hAnsi="Times New Roman" w:cs="Times New Roman"/>
              </w:rPr>
              <w:t>шт</w:t>
            </w:r>
            <w:proofErr w:type="spellEnd"/>
            <w:r w:rsidRPr="00FB7F28">
              <w:rPr>
                <w:rFonts w:ascii="Times New Roman" w:hAnsi="Times New Roman" w:cs="Times New Roman"/>
              </w:rPr>
              <w:t xml:space="preserve"> на 1 жителя</w:t>
            </w:r>
          </w:p>
        </w:tc>
        <w:tc>
          <w:tcPr>
            <w:tcW w:w="1016" w:type="dxa"/>
          </w:tcPr>
          <w:p w14:paraId="2A52CE3F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5,194</w:t>
            </w:r>
          </w:p>
        </w:tc>
        <w:tc>
          <w:tcPr>
            <w:tcW w:w="968" w:type="dxa"/>
          </w:tcPr>
          <w:p w14:paraId="45BF13B0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2,82</w:t>
            </w:r>
          </w:p>
        </w:tc>
      </w:tr>
      <w:tr w:rsidR="00DD3E16" w:rsidRPr="00FB7F28" w14:paraId="1E5623F0" w14:textId="77777777" w:rsidTr="00FB7F28">
        <w:tc>
          <w:tcPr>
            <w:tcW w:w="537" w:type="dxa"/>
            <w:tcBorders>
              <w:right w:val="single" w:sz="4" w:space="0" w:color="auto"/>
            </w:tcBorders>
          </w:tcPr>
          <w:p w14:paraId="4CF897F0" w14:textId="5AD6D200" w:rsidR="00DD3E16" w:rsidRPr="00FB7F28" w:rsidRDefault="00FB7F28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14:paraId="60666F49" w14:textId="0239E215" w:rsidR="00DD3E16" w:rsidRPr="00FB7F28" w:rsidRDefault="00DD3E16" w:rsidP="00FB7F28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276" w:type="dxa"/>
          </w:tcPr>
          <w:p w14:paraId="77E9ABF3" w14:textId="100D1189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6" w:type="dxa"/>
          </w:tcPr>
          <w:p w14:paraId="0E405F8F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8" w:type="dxa"/>
          </w:tcPr>
          <w:p w14:paraId="569E9F67" w14:textId="77777777" w:rsidR="00DD3E16" w:rsidRPr="00FB7F28" w:rsidRDefault="00DD3E16" w:rsidP="00DD3E16">
            <w:pPr>
              <w:jc w:val="center"/>
              <w:rPr>
                <w:rFonts w:ascii="Times New Roman" w:hAnsi="Times New Roman" w:cs="Times New Roman"/>
              </w:rPr>
            </w:pPr>
            <w:r w:rsidRPr="00FB7F2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F50E343" w14:textId="6984CC72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8823" w14:textId="77777777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Глава МО Балканский _____________________________Лебедев С.А.</w:t>
      </w:r>
    </w:p>
    <w:p w14:paraId="069365A9" w14:textId="66B37004" w:rsidR="00DD3E16" w:rsidRPr="00FB7F28" w:rsidRDefault="00DD3E16" w:rsidP="00DD3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28">
        <w:rPr>
          <w:rFonts w:ascii="Times New Roman" w:hAnsi="Times New Roman" w:cs="Times New Roman"/>
          <w:sz w:val="24"/>
          <w:szCs w:val="24"/>
        </w:rPr>
        <w:t>12 «января» 202</w:t>
      </w:r>
      <w:r w:rsidR="009045AE">
        <w:rPr>
          <w:rFonts w:ascii="Times New Roman" w:hAnsi="Times New Roman" w:cs="Times New Roman"/>
          <w:sz w:val="24"/>
          <w:szCs w:val="24"/>
        </w:rPr>
        <w:t>1</w:t>
      </w:r>
      <w:r w:rsidRPr="00FB7F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A4215C" w14:textId="77777777" w:rsidR="00DD3E16" w:rsidRPr="00FB7F28" w:rsidRDefault="00DD3E16" w:rsidP="00DD3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E16" w:rsidRPr="00FB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5"/>
    <w:rsid w:val="003B2527"/>
    <w:rsid w:val="00573DE5"/>
    <w:rsid w:val="005B7745"/>
    <w:rsid w:val="00607762"/>
    <w:rsid w:val="009045AE"/>
    <w:rsid w:val="00BC3536"/>
    <w:rsid w:val="00DD3E16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5BD"/>
  <w15:chartTrackingRefBased/>
  <w15:docId w15:val="{B3566726-0E95-41D6-BD53-B17AA23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Пучель</dc:creator>
  <cp:keywords/>
  <dc:description/>
  <cp:lastModifiedBy>Антон Пучель</cp:lastModifiedBy>
  <cp:revision>5</cp:revision>
  <dcterms:created xsi:type="dcterms:W3CDTF">2022-02-03T11:40:00Z</dcterms:created>
  <dcterms:modified xsi:type="dcterms:W3CDTF">2022-02-03T12:33:00Z</dcterms:modified>
</cp:coreProperties>
</file>