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795" w:rsidRPr="005B2A71" w:rsidRDefault="00E22795" w:rsidP="005B2A71">
      <w:pPr>
        <w:jc w:val="center"/>
      </w:pPr>
      <w:r w:rsidRPr="00E22795">
        <w:rPr>
          <w:noProof/>
          <w:lang w:eastAsia="ru-RU"/>
        </w:rPr>
        <w:drawing>
          <wp:inline distT="0" distB="0" distL="0" distR="0">
            <wp:extent cx="5940425" cy="2388235"/>
            <wp:effectExtent l="19050" t="0" r="3175" b="0"/>
            <wp:docPr id="1" name="Рисунок 1" descr="БЛАНК  ШАПКА.jpg"/>
            <wp:cNvGraphicFramePr/>
            <a:graphic xmlns:a="http://schemas.openxmlformats.org/drawingml/2006/main">
              <a:graphicData uri="http://schemas.openxmlformats.org/drawingml/2006/picture">
                <pic:pic xmlns:pic="http://schemas.openxmlformats.org/drawingml/2006/picture">
                  <pic:nvPicPr>
                    <pic:cNvPr id="0" name="БЛАНК  ШАПКА.jpg"/>
                    <pic:cNvPicPr/>
                  </pic:nvPicPr>
                  <pic:blipFill>
                    <a:blip r:embed="rId5" cstate="print"/>
                    <a:stretch>
                      <a:fillRect/>
                    </a:stretch>
                  </pic:blipFill>
                  <pic:spPr>
                    <a:xfrm>
                      <a:off x="0" y="0"/>
                      <a:ext cx="5940425" cy="2388235"/>
                    </a:xfrm>
                    <a:prstGeom prst="rect">
                      <a:avLst/>
                    </a:prstGeom>
                  </pic:spPr>
                </pic:pic>
              </a:graphicData>
            </a:graphic>
          </wp:inline>
        </w:drawing>
      </w:r>
      <w:r>
        <w:rPr>
          <w:rFonts w:ascii="Times New Roman" w:hAnsi="Times New Roman" w:cs="Times New Roman"/>
          <w:sz w:val="24"/>
          <w:szCs w:val="24"/>
        </w:rPr>
        <w:t>РЕШЕНИЕ</w:t>
      </w:r>
    </w:p>
    <w:p w:rsidR="00E22795" w:rsidRDefault="00E22795" w:rsidP="00E22795">
      <w:pPr>
        <w:rPr>
          <w:rFonts w:ascii="Times New Roman" w:hAnsi="Times New Roman" w:cs="Times New Roman"/>
          <w:sz w:val="24"/>
          <w:szCs w:val="24"/>
        </w:rPr>
      </w:pPr>
      <w:r>
        <w:rPr>
          <w:rFonts w:ascii="Times New Roman" w:hAnsi="Times New Roman" w:cs="Times New Roman"/>
          <w:sz w:val="24"/>
          <w:szCs w:val="24"/>
        </w:rPr>
        <w:t xml:space="preserve">24.11.2020                                                                                             </w:t>
      </w:r>
      <w:r w:rsidR="005B2A71">
        <w:rPr>
          <w:rFonts w:ascii="Times New Roman" w:hAnsi="Times New Roman" w:cs="Times New Roman"/>
          <w:sz w:val="24"/>
          <w:szCs w:val="24"/>
        </w:rPr>
        <w:t xml:space="preserve">                       </w:t>
      </w:r>
      <w:r w:rsidR="001F3A35">
        <w:rPr>
          <w:rFonts w:ascii="Times New Roman" w:hAnsi="Times New Roman" w:cs="Times New Roman"/>
          <w:sz w:val="24"/>
          <w:szCs w:val="24"/>
        </w:rPr>
        <w:t xml:space="preserve">  </w:t>
      </w:r>
      <w:r w:rsidR="005B2A71">
        <w:rPr>
          <w:rFonts w:ascii="Times New Roman" w:hAnsi="Times New Roman" w:cs="Times New Roman"/>
          <w:sz w:val="24"/>
          <w:szCs w:val="24"/>
        </w:rPr>
        <w:t xml:space="preserve">     № </w:t>
      </w:r>
      <w:r w:rsidR="004C57E6">
        <w:rPr>
          <w:rFonts w:ascii="Times New Roman" w:hAnsi="Times New Roman" w:cs="Times New Roman"/>
          <w:sz w:val="24"/>
          <w:szCs w:val="24"/>
        </w:rPr>
        <w:t>37</w:t>
      </w:r>
    </w:p>
    <w:p w:rsidR="00E22795" w:rsidRDefault="00E22795" w:rsidP="00E227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признании отдельных решений муниципального совета </w:t>
      </w:r>
    </w:p>
    <w:p w:rsidR="00E22795" w:rsidRDefault="00E22795" w:rsidP="00E227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внутригородского муниципального образования Санкт-Петербурга </w:t>
      </w:r>
    </w:p>
    <w:p w:rsidR="00E22795" w:rsidRDefault="00E22795" w:rsidP="00E227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w:t>
      </w:r>
      <w:proofErr w:type="gramStart"/>
      <w:r>
        <w:rPr>
          <w:rFonts w:ascii="Times New Roman" w:hAnsi="Times New Roman" w:cs="Times New Roman"/>
          <w:sz w:val="24"/>
          <w:szCs w:val="24"/>
        </w:rPr>
        <w:t>Балканский</w:t>
      </w:r>
      <w:proofErr w:type="gramEnd"/>
      <w:r>
        <w:rPr>
          <w:rFonts w:ascii="Times New Roman" w:hAnsi="Times New Roman" w:cs="Times New Roman"/>
          <w:sz w:val="24"/>
          <w:szCs w:val="24"/>
        </w:rPr>
        <w:t xml:space="preserve"> утратившими силу</w:t>
      </w:r>
    </w:p>
    <w:p w:rsidR="00E22795" w:rsidRDefault="00E22795" w:rsidP="00E22795">
      <w:pPr>
        <w:spacing w:after="0" w:line="240" w:lineRule="auto"/>
        <w:rPr>
          <w:rFonts w:ascii="Times New Roman" w:hAnsi="Times New Roman" w:cs="Times New Roman"/>
          <w:sz w:val="24"/>
          <w:szCs w:val="24"/>
        </w:rPr>
      </w:pPr>
    </w:p>
    <w:p w:rsidR="00E22795" w:rsidRDefault="00E22795" w:rsidP="00E227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16BBB" w:rsidRDefault="005B2A71" w:rsidP="005B2A71">
      <w:pPr>
        <w:spacing w:after="0" w:line="240" w:lineRule="auto"/>
        <w:ind w:firstLine="708"/>
        <w:jc w:val="both"/>
        <w:rPr>
          <w:rFonts w:ascii="Times New Roman" w:hAnsi="Times New Roman" w:cs="Times New Roman"/>
          <w:sz w:val="24"/>
          <w:szCs w:val="24"/>
          <w:shd w:val="clear" w:color="auto" w:fill="FFFFFF"/>
        </w:rPr>
      </w:pPr>
      <w:r w:rsidRPr="005B2A71">
        <w:rPr>
          <w:rFonts w:ascii="Times New Roman" w:hAnsi="Times New Roman" w:cs="Times New Roman"/>
          <w:sz w:val="24"/>
          <w:szCs w:val="24"/>
          <w:shd w:val="clear" w:color="auto" w:fill="FFFFFF"/>
        </w:rPr>
        <w:t>В соответствии с Федеральным законом от 06.10.2003 года № 131-ФЗ «Об общих принципах организации местного самоуправления в Российской Федерации», Законом</w:t>
      </w:r>
      <w:proofErr w:type="gramStart"/>
      <w:r w:rsidRPr="005B2A71">
        <w:rPr>
          <w:rFonts w:ascii="Times New Roman" w:hAnsi="Times New Roman" w:cs="Times New Roman"/>
          <w:sz w:val="24"/>
          <w:szCs w:val="24"/>
          <w:shd w:val="clear" w:color="auto" w:fill="FFFFFF"/>
        </w:rPr>
        <w:t xml:space="preserve"> С</w:t>
      </w:r>
      <w:proofErr w:type="gramEnd"/>
      <w:r w:rsidRPr="005B2A71">
        <w:rPr>
          <w:rFonts w:ascii="Times New Roman" w:hAnsi="Times New Roman" w:cs="Times New Roman"/>
          <w:sz w:val="24"/>
          <w:szCs w:val="24"/>
          <w:shd w:val="clear" w:color="auto" w:fill="FFFFFF"/>
        </w:rPr>
        <w:t xml:space="preserve">анкт- Петербурга от 23.09.2009 года № 420-79 «Об организации местного самоуправления в Санкт-Петербурге», Уставом муниципального образования </w:t>
      </w:r>
      <w:r>
        <w:rPr>
          <w:rFonts w:ascii="Times New Roman" w:hAnsi="Times New Roman" w:cs="Times New Roman"/>
          <w:sz w:val="24"/>
          <w:szCs w:val="24"/>
          <w:shd w:val="clear" w:color="auto" w:fill="FFFFFF"/>
        </w:rPr>
        <w:t xml:space="preserve">МО Балканский, муниципальный совет </w:t>
      </w:r>
    </w:p>
    <w:p w:rsidR="005B2A71" w:rsidRDefault="005B2A71" w:rsidP="005B2A71">
      <w:pPr>
        <w:spacing w:after="0" w:line="240" w:lineRule="auto"/>
        <w:ind w:firstLine="708"/>
        <w:jc w:val="both"/>
        <w:rPr>
          <w:rFonts w:ascii="Times New Roman" w:hAnsi="Times New Roman" w:cs="Times New Roman"/>
          <w:sz w:val="24"/>
          <w:szCs w:val="24"/>
          <w:shd w:val="clear" w:color="auto" w:fill="FFFFFF"/>
        </w:rPr>
      </w:pPr>
    </w:p>
    <w:p w:rsidR="005B2A71" w:rsidRDefault="005B2A71" w:rsidP="005B2A71">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РЕШИЛ:</w:t>
      </w:r>
    </w:p>
    <w:p w:rsidR="005B2A71" w:rsidRDefault="005B2A71" w:rsidP="005B2A71">
      <w:pPr>
        <w:spacing w:after="0" w:line="240" w:lineRule="auto"/>
        <w:ind w:firstLine="708"/>
        <w:jc w:val="both"/>
        <w:rPr>
          <w:rFonts w:ascii="Times New Roman" w:hAnsi="Times New Roman" w:cs="Times New Roman"/>
          <w:sz w:val="24"/>
          <w:szCs w:val="24"/>
          <w:shd w:val="clear" w:color="auto" w:fill="FFFFFF"/>
        </w:rPr>
      </w:pPr>
    </w:p>
    <w:p w:rsidR="005B2A71" w:rsidRDefault="004E4B30" w:rsidP="004E4B30">
      <w:pPr>
        <w:pStyle w:val="a5"/>
        <w:numPr>
          <w:ilvl w:val="0"/>
          <w:numId w:val="1"/>
        </w:numPr>
        <w:spacing w:after="0" w:line="240" w:lineRule="auto"/>
        <w:jc w:val="both"/>
        <w:rPr>
          <w:rFonts w:ascii="Times New Roman" w:hAnsi="Times New Roman" w:cs="Times New Roman"/>
          <w:sz w:val="24"/>
          <w:szCs w:val="24"/>
        </w:rPr>
      </w:pPr>
      <w:r w:rsidRPr="004E4B30">
        <w:rPr>
          <w:rFonts w:ascii="Times New Roman" w:hAnsi="Times New Roman" w:cs="Times New Roman"/>
          <w:sz w:val="24"/>
          <w:szCs w:val="24"/>
        </w:rPr>
        <w:t>Признать утратившими силу следующие решения муниципального совета внутригородского муниципально</w:t>
      </w:r>
      <w:r>
        <w:rPr>
          <w:rFonts w:ascii="Times New Roman" w:hAnsi="Times New Roman" w:cs="Times New Roman"/>
          <w:sz w:val="24"/>
          <w:szCs w:val="24"/>
        </w:rPr>
        <w:t xml:space="preserve">го образования Санкт-Петербурга </w:t>
      </w:r>
      <w:r w:rsidRPr="004E4B30">
        <w:rPr>
          <w:rFonts w:ascii="Times New Roman" w:hAnsi="Times New Roman" w:cs="Times New Roman"/>
          <w:sz w:val="24"/>
          <w:szCs w:val="24"/>
        </w:rPr>
        <w:t xml:space="preserve">муниципального округа </w:t>
      </w:r>
      <w:proofErr w:type="gramStart"/>
      <w:r w:rsidRPr="004E4B30">
        <w:rPr>
          <w:rFonts w:ascii="Times New Roman" w:hAnsi="Times New Roman" w:cs="Times New Roman"/>
          <w:sz w:val="24"/>
          <w:szCs w:val="24"/>
        </w:rPr>
        <w:t>Балканский</w:t>
      </w:r>
      <w:proofErr w:type="gramEnd"/>
      <w:r>
        <w:rPr>
          <w:rFonts w:ascii="Times New Roman" w:hAnsi="Times New Roman" w:cs="Times New Roman"/>
          <w:sz w:val="24"/>
          <w:szCs w:val="24"/>
        </w:rPr>
        <w:t>:</w:t>
      </w:r>
    </w:p>
    <w:p w:rsidR="004E4B30" w:rsidRDefault="004E4B30" w:rsidP="004E4B30">
      <w:pPr>
        <w:pStyle w:val="a5"/>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w:t>
      </w:r>
      <w:r w:rsidRPr="004E4B30">
        <w:rPr>
          <w:rFonts w:ascii="Times New Roman" w:hAnsi="Times New Roman" w:cs="Times New Roman"/>
          <w:sz w:val="24"/>
          <w:szCs w:val="24"/>
        </w:rPr>
        <w:t xml:space="preserve">ешение от 11.02.2020 № 4 </w:t>
      </w:r>
      <w:r>
        <w:rPr>
          <w:rFonts w:ascii="Times New Roman" w:hAnsi="Times New Roman" w:cs="Times New Roman"/>
          <w:sz w:val="24"/>
          <w:szCs w:val="24"/>
        </w:rPr>
        <w:t>«</w:t>
      </w:r>
      <w:r w:rsidRPr="004E4B30">
        <w:rPr>
          <w:rFonts w:ascii="Times New Roman" w:eastAsia="Times New Roman" w:hAnsi="Times New Roman" w:cs="Times New Roman"/>
          <w:sz w:val="24"/>
          <w:szCs w:val="24"/>
          <w:lang w:eastAsia="ru-RU"/>
        </w:rPr>
        <w:t>Об утверждении Положения о порядке участия в реализации мер по профилактике</w:t>
      </w:r>
      <w:r>
        <w:rPr>
          <w:rFonts w:ascii="Times New Roman" w:eastAsia="Times New Roman" w:hAnsi="Times New Roman" w:cs="Times New Roman"/>
          <w:sz w:val="24"/>
          <w:szCs w:val="24"/>
          <w:lang w:eastAsia="ru-RU"/>
        </w:rPr>
        <w:t xml:space="preserve"> </w:t>
      </w:r>
      <w:r w:rsidRPr="004E4B30">
        <w:rPr>
          <w:rFonts w:ascii="Times New Roman" w:eastAsia="Times New Roman" w:hAnsi="Times New Roman" w:cs="Times New Roman"/>
          <w:sz w:val="24"/>
          <w:szCs w:val="24"/>
          <w:lang w:eastAsia="ru-RU"/>
        </w:rPr>
        <w:t>дорожно-транспортного травматизма на территории</w:t>
      </w:r>
      <w:r>
        <w:rPr>
          <w:rFonts w:ascii="Times New Roman" w:eastAsia="Times New Roman" w:hAnsi="Times New Roman" w:cs="Times New Roman"/>
          <w:sz w:val="24"/>
          <w:szCs w:val="24"/>
          <w:lang w:eastAsia="ru-RU"/>
        </w:rPr>
        <w:t xml:space="preserve"> </w:t>
      </w:r>
      <w:r w:rsidRPr="004E4B30">
        <w:rPr>
          <w:rFonts w:ascii="Times New Roman" w:eastAsia="Times New Roman" w:hAnsi="Times New Roman" w:cs="Times New Roman"/>
          <w:sz w:val="24"/>
          <w:szCs w:val="24"/>
          <w:lang w:eastAsia="ru-RU"/>
        </w:rPr>
        <w:t>внутригородского муниципального образования</w:t>
      </w:r>
      <w:r>
        <w:rPr>
          <w:rFonts w:ascii="Times New Roman" w:eastAsia="Times New Roman" w:hAnsi="Times New Roman" w:cs="Times New Roman"/>
          <w:sz w:val="24"/>
          <w:szCs w:val="24"/>
          <w:lang w:eastAsia="ru-RU"/>
        </w:rPr>
        <w:t xml:space="preserve"> </w:t>
      </w:r>
      <w:r w:rsidRPr="004E4B30">
        <w:rPr>
          <w:rFonts w:ascii="Times New Roman" w:eastAsia="Times New Roman" w:hAnsi="Times New Roman" w:cs="Times New Roman"/>
          <w:sz w:val="24"/>
          <w:szCs w:val="24"/>
          <w:lang w:eastAsia="ru-RU"/>
        </w:rPr>
        <w:t xml:space="preserve"> Санкт-Петербурга муниципальный округ Балканский</w:t>
      </w:r>
      <w:r>
        <w:rPr>
          <w:rFonts w:ascii="Times New Roman" w:eastAsia="Times New Roman" w:hAnsi="Times New Roman" w:cs="Times New Roman"/>
          <w:sz w:val="24"/>
          <w:szCs w:val="24"/>
          <w:lang w:eastAsia="ru-RU"/>
        </w:rPr>
        <w:t>»;</w:t>
      </w:r>
    </w:p>
    <w:p w:rsidR="004E4B30" w:rsidRPr="004E4B30" w:rsidRDefault="004E4B30" w:rsidP="004E4B30">
      <w:pPr>
        <w:pStyle w:val="a5"/>
        <w:numPr>
          <w:ilvl w:val="1"/>
          <w:numId w:val="1"/>
        </w:numPr>
        <w:spacing w:after="0" w:line="240" w:lineRule="auto"/>
        <w:jc w:val="both"/>
        <w:rPr>
          <w:rFonts w:ascii="Times New Roman" w:hAnsi="Times New Roman" w:cs="Times New Roman"/>
          <w:b/>
          <w:sz w:val="24"/>
          <w:szCs w:val="24"/>
        </w:rPr>
      </w:pPr>
      <w:r w:rsidRPr="004E4B30">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решение от 11.02.2020 № 6 «</w:t>
      </w:r>
      <w:r w:rsidRPr="004E4B30">
        <w:rPr>
          <w:rStyle w:val="a6"/>
          <w:rFonts w:ascii="Times New Roman" w:hAnsi="Times New Roman" w:cs="Times New Roman"/>
          <w:i w:val="0"/>
          <w:color w:val="000000" w:themeColor="text1"/>
          <w:sz w:val="24"/>
          <w:szCs w:val="24"/>
        </w:rPr>
        <w:t>Об утверждении Положения «О порядке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r>
        <w:rPr>
          <w:rStyle w:val="a6"/>
          <w:rFonts w:ascii="Times New Roman" w:hAnsi="Times New Roman" w:cs="Times New Roman"/>
          <w:i w:val="0"/>
          <w:color w:val="000000" w:themeColor="text1"/>
          <w:sz w:val="24"/>
          <w:szCs w:val="24"/>
        </w:rPr>
        <w:t xml:space="preserve">»; </w:t>
      </w:r>
      <w:proofErr w:type="gramEnd"/>
    </w:p>
    <w:p w:rsidR="004E4B30" w:rsidRPr="004E4B30" w:rsidRDefault="004E4B30" w:rsidP="004E4B30">
      <w:pPr>
        <w:pStyle w:val="a5"/>
        <w:numPr>
          <w:ilvl w:val="1"/>
          <w:numId w:val="1"/>
        </w:numPr>
        <w:spacing w:before="183" w:line="247" w:lineRule="auto"/>
        <w:ind w:right="-205"/>
        <w:jc w:val="both"/>
        <w:rPr>
          <w:rFonts w:ascii="Times New Roman" w:hAnsi="Times New Roman" w:cs="Times New Roman"/>
          <w:sz w:val="24"/>
          <w:szCs w:val="24"/>
        </w:rPr>
      </w:pPr>
      <w:r w:rsidRPr="004E4B30">
        <w:rPr>
          <w:rFonts w:ascii="Times New Roman" w:eastAsia="Times New Roman" w:hAnsi="Times New Roman" w:cs="Times New Roman"/>
          <w:sz w:val="24"/>
          <w:szCs w:val="24"/>
          <w:lang w:eastAsia="ru-RU"/>
        </w:rPr>
        <w:t xml:space="preserve">Решение от 11.02.2020 № 7 </w:t>
      </w:r>
      <w:r>
        <w:rPr>
          <w:rFonts w:ascii="Times New Roman" w:eastAsia="Times New Roman" w:hAnsi="Times New Roman" w:cs="Times New Roman"/>
          <w:sz w:val="24"/>
          <w:szCs w:val="24"/>
          <w:lang w:eastAsia="ru-RU"/>
        </w:rPr>
        <w:t>«</w:t>
      </w:r>
      <w:r w:rsidRPr="004E4B30">
        <w:rPr>
          <w:rFonts w:ascii="Times New Roman" w:hAnsi="Times New Roman" w:cs="Times New Roman"/>
          <w:w w:val="105"/>
          <w:sz w:val="24"/>
          <w:szCs w:val="24"/>
        </w:rPr>
        <w:t xml:space="preserve">Об утверждении Положения об участии в профилактике терроризма и экстремизма, а также в минимизации и (или) ликвидации последствий их проявлений на территории муниципального образования </w:t>
      </w:r>
      <w:proofErr w:type="gramStart"/>
      <w:r w:rsidRPr="004E4B30">
        <w:rPr>
          <w:rFonts w:ascii="Times New Roman" w:hAnsi="Times New Roman" w:cs="Times New Roman"/>
          <w:w w:val="105"/>
          <w:sz w:val="24"/>
          <w:szCs w:val="24"/>
        </w:rPr>
        <w:t>Балканский</w:t>
      </w:r>
      <w:proofErr w:type="gramEnd"/>
      <w:r>
        <w:rPr>
          <w:rFonts w:ascii="Times New Roman" w:hAnsi="Times New Roman" w:cs="Times New Roman"/>
          <w:w w:val="105"/>
          <w:sz w:val="24"/>
          <w:szCs w:val="24"/>
        </w:rPr>
        <w:t xml:space="preserve">». </w:t>
      </w:r>
    </w:p>
    <w:p w:rsidR="004E4B30" w:rsidRPr="004E4B30" w:rsidRDefault="004E4B30" w:rsidP="004E4B30">
      <w:pPr>
        <w:pStyle w:val="a5"/>
        <w:numPr>
          <w:ilvl w:val="0"/>
          <w:numId w:val="1"/>
        </w:numPr>
        <w:spacing w:before="183" w:line="247" w:lineRule="auto"/>
        <w:ind w:right="-205"/>
        <w:jc w:val="both"/>
        <w:rPr>
          <w:rFonts w:ascii="Times New Roman" w:hAnsi="Times New Roman" w:cs="Times New Roman"/>
          <w:sz w:val="24"/>
          <w:szCs w:val="24"/>
        </w:rPr>
      </w:pPr>
      <w:r>
        <w:rPr>
          <w:rFonts w:ascii="Times New Roman" w:hAnsi="Times New Roman" w:cs="Times New Roman"/>
          <w:w w:val="105"/>
          <w:sz w:val="24"/>
          <w:szCs w:val="24"/>
        </w:rPr>
        <w:t xml:space="preserve">Настоящее решение вступает в силу с момента его официального опубликования. </w:t>
      </w:r>
    </w:p>
    <w:p w:rsidR="004E4B30" w:rsidRDefault="004E4B30" w:rsidP="004E4B30">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Контроль исполнения настоящего решения возложить на Главу муниципального образования – председателя муниципального совета С.А. Лебедева. </w:t>
      </w:r>
    </w:p>
    <w:p w:rsidR="004E4B30" w:rsidRDefault="004E4B30" w:rsidP="004E4B30">
      <w:pPr>
        <w:autoSpaceDE w:val="0"/>
        <w:autoSpaceDN w:val="0"/>
        <w:adjustRightInd w:val="0"/>
        <w:spacing w:after="0"/>
        <w:ind w:firstLine="709"/>
        <w:rPr>
          <w:rFonts w:ascii="Times New Roman" w:hAnsi="Times New Roman" w:cs="Times New Roman"/>
          <w:sz w:val="24"/>
          <w:szCs w:val="24"/>
        </w:rPr>
      </w:pPr>
    </w:p>
    <w:p w:rsidR="004E4B30" w:rsidRDefault="004E4B30" w:rsidP="004E4B30">
      <w:pPr>
        <w:autoSpaceDE w:val="0"/>
        <w:autoSpaceDN w:val="0"/>
        <w:adjustRightInd w:val="0"/>
        <w:spacing w:after="0"/>
        <w:ind w:firstLine="709"/>
        <w:rPr>
          <w:rFonts w:ascii="Times New Roman" w:hAnsi="Times New Roman" w:cs="Times New Roman"/>
          <w:sz w:val="24"/>
          <w:szCs w:val="24"/>
        </w:rPr>
      </w:pPr>
    </w:p>
    <w:p w:rsidR="004E4B30" w:rsidRDefault="004E4B30" w:rsidP="004E4B30">
      <w:pPr>
        <w:autoSpaceDE w:val="0"/>
        <w:autoSpaceDN w:val="0"/>
        <w:adjustRightInd w:val="0"/>
        <w:spacing w:after="0"/>
        <w:ind w:firstLine="709"/>
        <w:rPr>
          <w:rFonts w:ascii="Times New Roman" w:hAnsi="Times New Roman" w:cs="Times New Roman"/>
          <w:sz w:val="24"/>
          <w:szCs w:val="24"/>
        </w:rPr>
      </w:pPr>
    </w:p>
    <w:p w:rsidR="004E4B30" w:rsidRDefault="004E4B30" w:rsidP="004E4B30">
      <w:pPr>
        <w:autoSpaceDE w:val="0"/>
        <w:autoSpaceDN w:val="0"/>
        <w:adjustRightInd w:val="0"/>
        <w:spacing w:after="0"/>
        <w:ind w:firstLine="709"/>
        <w:rPr>
          <w:rFonts w:ascii="Times New Roman" w:hAnsi="Times New Roman" w:cs="Times New Roman"/>
          <w:sz w:val="24"/>
          <w:szCs w:val="24"/>
        </w:rPr>
      </w:pPr>
    </w:p>
    <w:p w:rsidR="004E4B30" w:rsidRPr="00A14A33" w:rsidRDefault="004E4B30" w:rsidP="004E4B30">
      <w:pPr>
        <w:autoSpaceDE w:val="0"/>
        <w:autoSpaceDN w:val="0"/>
        <w:adjustRightInd w:val="0"/>
        <w:spacing w:after="0"/>
        <w:ind w:firstLine="709"/>
        <w:rPr>
          <w:rFonts w:ascii="Times New Roman" w:hAnsi="Times New Roman" w:cs="Times New Roman"/>
          <w:sz w:val="24"/>
          <w:szCs w:val="24"/>
        </w:rPr>
      </w:pPr>
    </w:p>
    <w:p w:rsidR="004E4B30" w:rsidRPr="00A14A33" w:rsidRDefault="004E4B30" w:rsidP="004E4B30">
      <w:pPr>
        <w:autoSpaceDE w:val="0"/>
        <w:autoSpaceDN w:val="0"/>
        <w:adjustRightInd w:val="0"/>
        <w:spacing w:after="0"/>
        <w:ind w:firstLine="709"/>
        <w:rPr>
          <w:rFonts w:ascii="Times New Roman" w:hAnsi="Times New Roman" w:cs="Times New Roman"/>
          <w:sz w:val="24"/>
          <w:szCs w:val="24"/>
        </w:rPr>
      </w:pPr>
    </w:p>
    <w:p w:rsidR="004E4B30" w:rsidRPr="00A14A33" w:rsidRDefault="004E4B30" w:rsidP="004E4B30">
      <w:pPr>
        <w:tabs>
          <w:tab w:val="left" w:pos="7410"/>
        </w:tabs>
        <w:spacing w:after="0"/>
        <w:rPr>
          <w:rFonts w:ascii="Times New Roman" w:hAnsi="Times New Roman" w:cs="Times New Roman"/>
          <w:sz w:val="24"/>
          <w:szCs w:val="24"/>
        </w:rPr>
      </w:pPr>
    </w:p>
    <w:p w:rsidR="00021763" w:rsidRDefault="00021763" w:rsidP="004E4B30">
      <w:pPr>
        <w:tabs>
          <w:tab w:val="left" w:pos="7410"/>
        </w:tabs>
        <w:spacing w:after="0"/>
        <w:rPr>
          <w:rFonts w:ascii="Times New Roman" w:hAnsi="Times New Roman" w:cs="Times New Roman"/>
          <w:sz w:val="24"/>
          <w:szCs w:val="24"/>
        </w:rPr>
      </w:pPr>
    </w:p>
    <w:p w:rsidR="00021763" w:rsidRDefault="00021763" w:rsidP="004E4B30">
      <w:pPr>
        <w:tabs>
          <w:tab w:val="left" w:pos="7410"/>
        </w:tabs>
        <w:spacing w:after="0"/>
        <w:rPr>
          <w:rFonts w:ascii="Times New Roman" w:hAnsi="Times New Roman" w:cs="Times New Roman"/>
          <w:sz w:val="24"/>
          <w:szCs w:val="24"/>
        </w:rPr>
      </w:pPr>
    </w:p>
    <w:p w:rsidR="00021763" w:rsidRDefault="00021763" w:rsidP="004E4B30">
      <w:pPr>
        <w:tabs>
          <w:tab w:val="left" w:pos="7410"/>
        </w:tabs>
        <w:spacing w:after="0"/>
        <w:rPr>
          <w:rFonts w:ascii="Times New Roman" w:hAnsi="Times New Roman" w:cs="Times New Roman"/>
          <w:sz w:val="24"/>
          <w:szCs w:val="24"/>
        </w:rPr>
      </w:pPr>
    </w:p>
    <w:p w:rsidR="004E4B30" w:rsidRPr="00A14A33" w:rsidRDefault="004E4B30" w:rsidP="004E4B30">
      <w:pPr>
        <w:tabs>
          <w:tab w:val="left" w:pos="7410"/>
        </w:tabs>
        <w:spacing w:after="0"/>
        <w:rPr>
          <w:rFonts w:ascii="Times New Roman" w:hAnsi="Times New Roman" w:cs="Times New Roman"/>
          <w:sz w:val="24"/>
          <w:szCs w:val="24"/>
        </w:rPr>
      </w:pPr>
      <w:r w:rsidRPr="00A14A33">
        <w:rPr>
          <w:rFonts w:ascii="Times New Roman" w:hAnsi="Times New Roman" w:cs="Times New Roman"/>
          <w:sz w:val="24"/>
          <w:szCs w:val="24"/>
        </w:rPr>
        <w:t>Глава муниципального образования -</w:t>
      </w:r>
      <w:r w:rsidRPr="00A14A33">
        <w:rPr>
          <w:rFonts w:ascii="Times New Roman" w:hAnsi="Times New Roman" w:cs="Times New Roman"/>
          <w:sz w:val="24"/>
          <w:szCs w:val="24"/>
        </w:rPr>
        <w:tab/>
      </w:r>
    </w:p>
    <w:p w:rsidR="004E4B30" w:rsidRPr="00A14A33" w:rsidRDefault="004E4B30" w:rsidP="004E4B30">
      <w:pPr>
        <w:tabs>
          <w:tab w:val="left" w:pos="708"/>
          <w:tab w:val="left" w:pos="1416"/>
          <w:tab w:val="left" w:pos="2124"/>
          <w:tab w:val="left" w:pos="2832"/>
          <w:tab w:val="left" w:pos="3540"/>
          <w:tab w:val="left" w:pos="4248"/>
          <w:tab w:val="left" w:pos="4956"/>
          <w:tab w:val="left" w:pos="5664"/>
          <w:tab w:val="left" w:pos="7815"/>
        </w:tabs>
        <w:spacing w:after="0"/>
        <w:rPr>
          <w:rFonts w:ascii="Times New Roman" w:hAnsi="Times New Roman" w:cs="Times New Roman"/>
          <w:sz w:val="24"/>
          <w:szCs w:val="24"/>
        </w:rPr>
      </w:pPr>
      <w:r w:rsidRPr="00A14A33">
        <w:rPr>
          <w:rFonts w:ascii="Times New Roman" w:hAnsi="Times New Roman" w:cs="Times New Roman"/>
          <w:sz w:val="24"/>
          <w:szCs w:val="24"/>
        </w:rPr>
        <w:t>председатель муниципального совета</w:t>
      </w:r>
      <w:r w:rsidRPr="00A14A3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14A33">
        <w:rPr>
          <w:rFonts w:ascii="Times New Roman" w:hAnsi="Times New Roman" w:cs="Times New Roman"/>
          <w:sz w:val="24"/>
          <w:szCs w:val="24"/>
        </w:rPr>
        <w:t xml:space="preserve">  С.А. Лебедев</w:t>
      </w:r>
    </w:p>
    <w:p w:rsidR="004E4B30" w:rsidRPr="00A14A33" w:rsidRDefault="004E4B30" w:rsidP="004E4B30">
      <w:pPr>
        <w:spacing w:after="0"/>
        <w:rPr>
          <w:rFonts w:ascii="Times New Roman" w:hAnsi="Times New Roman" w:cs="Times New Roman"/>
          <w:sz w:val="24"/>
          <w:szCs w:val="24"/>
        </w:rPr>
      </w:pPr>
    </w:p>
    <w:p w:rsidR="004E4B30" w:rsidRPr="00A14A33" w:rsidRDefault="004E4B30" w:rsidP="004E4B30">
      <w:pPr>
        <w:shd w:val="clear" w:color="auto" w:fill="FFFFFF"/>
        <w:tabs>
          <w:tab w:val="left" w:leader="underscore" w:pos="7690"/>
          <w:tab w:val="left" w:leader="underscore" w:pos="9528"/>
        </w:tabs>
        <w:spacing w:after="0"/>
        <w:rPr>
          <w:rFonts w:ascii="Times New Roman" w:hAnsi="Times New Roman" w:cs="Times New Roman"/>
          <w:sz w:val="24"/>
          <w:szCs w:val="24"/>
        </w:rPr>
      </w:pPr>
    </w:p>
    <w:p w:rsidR="004E4B30" w:rsidRPr="004E4B30" w:rsidRDefault="004E4B30">
      <w:pPr>
        <w:pStyle w:val="a5"/>
        <w:spacing w:after="0" w:line="240" w:lineRule="auto"/>
        <w:ind w:left="1068"/>
        <w:jc w:val="both"/>
        <w:rPr>
          <w:rFonts w:ascii="Times New Roman" w:hAnsi="Times New Roman" w:cs="Times New Roman"/>
          <w:b/>
          <w:sz w:val="24"/>
          <w:szCs w:val="24"/>
        </w:rPr>
      </w:pPr>
    </w:p>
    <w:sectPr w:rsidR="004E4B30" w:rsidRPr="004E4B30" w:rsidSect="00B16B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228B8"/>
    <w:multiLevelType w:val="multilevel"/>
    <w:tmpl w:val="1B863BA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eastAsiaTheme="minorHAnsi" w:hint="default"/>
      </w:rPr>
    </w:lvl>
    <w:lvl w:ilvl="2">
      <w:start w:val="1"/>
      <w:numFmt w:val="decimal"/>
      <w:isLgl/>
      <w:lvlText w:val="%1.%2.%3."/>
      <w:lvlJc w:val="left"/>
      <w:pPr>
        <w:ind w:left="1428" w:hanging="720"/>
      </w:pPr>
      <w:rPr>
        <w:rFonts w:eastAsiaTheme="minorHAnsi" w:hint="default"/>
      </w:rPr>
    </w:lvl>
    <w:lvl w:ilvl="3">
      <w:start w:val="1"/>
      <w:numFmt w:val="decimal"/>
      <w:isLgl/>
      <w:lvlText w:val="%1.%2.%3.%4."/>
      <w:lvlJc w:val="left"/>
      <w:pPr>
        <w:ind w:left="1428" w:hanging="720"/>
      </w:pPr>
      <w:rPr>
        <w:rFonts w:eastAsiaTheme="minorHAnsi" w:hint="default"/>
      </w:rPr>
    </w:lvl>
    <w:lvl w:ilvl="4">
      <w:start w:val="1"/>
      <w:numFmt w:val="decimal"/>
      <w:isLgl/>
      <w:lvlText w:val="%1.%2.%3.%4.%5."/>
      <w:lvlJc w:val="left"/>
      <w:pPr>
        <w:ind w:left="1788" w:hanging="1080"/>
      </w:pPr>
      <w:rPr>
        <w:rFonts w:eastAsiaTheme="minorHAnsi" w:hint="default"/>
      </w:rPr>
    </w:lvl>
    <w:lvl w:ilvl="5">
      <w:start w:val="1"/>
      <w:numFmt w:val="decimal"/>
      <w:isLgl/>
      <w:lvlText w:val="%1.%2.%3.%4.%5.%6."/>
      <w:lvlJc w:val="left"/>
      <w:pPr>
        <w:ind w:left="1788" w:hanging="1080"/>
      </w:pPr>
      <w:rPr>
        <w:rFonts w:eastAsiaTheme="minorHAnsi" w:hint="default"/>
      </w:rPr>
    </w:lvl>
    <w:lvl w:ilvl="6">
      <w:start w:val="1"/>
      <w:numFmt w:val="decimal"/>
      <w:isLgl/>
      <w:lvlText w:val="%1.%2.%3.%4.%5.%6.%7."/>
      <w:lvlJc w:val="left"/>
      <w:pPr>
        <w:ind w:left="2148" w:hanging="1440"/>
      </w:pPr>
      <w:rPr>
        <w:rFonts w:eastAsiaTheme="minorHAnsi" w:hint="default"/>
      </w:rPr>
    </w:lvl>
    <w:lvl w:ilvl="7">
      <w:start w:val="1"/>
      <w:numFmt w:val="decimal"/>
      <w:isLgl/>
      <w:lvlText w:val="%1.%2.%3.%4.%5.%6.%7.%8."/>
      <w:lvlJc w:val="left"/>
      <w:pPr>
        <w:ind w:left="2148" w:hanging="1440"/>
      </w:pPr>
      <w:rPr>
        <w:rFonts w:eastAsiaTheme="minorHAnsi" w:hint="default"/>
      </w:rPr>
    </w:lvl>
    <w:lvl w:ilvl="8">
      <w:start w:val="1"/>
      <w:numFmt w:val="decimal"/>
      <w:isLgl/>
      <w:lvlText w:val="%1.%2.%3.%4.%5.%6.%7.%8.%9."/>
      <w:lvlJc w:val="left"/>
      <w:pPr>
        <w:ind w:left="2508" w:hanging="1800"/>
      </w:pPr>
      <w:rPr>
        <w:rFonts w:eastAsiaTheme="minorHAnsi" w:hint="default"/>
      </w:rPr>
    </w:lvl>
  </w:abstractNum>
  <w:abstractNum w:abstractNumId="1">
    <w:nsid w:val="6B281D8A"/>
    <w:multiLevelType w:val="hybridMultilevel"/>
    <w:tmpl w:val="B1046F62"/>
    <w:lvl w:ilvl="0" w:tplc="2CFAC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E22795"/>
    <w:rsid w:val="00021763"/>
    <w:rsid w:val="00027D5E"/>
    <w:rsid w:val="001F3A35"/>
    <w:rsid w:val="0032658A"/>
    <w:rsid w:val="003970B9"/>
    <w:rsid w:val="004C57E6"/>
    <w:rsid w:val="004E4B30"/>
    <w:rsid w:val="005B2A71"/>
    <w:rsid w:val="00B16BBB"/>
    <w:rsid w:val="00B447B9"/>
    <w:rsid w:val="00E22795"/>
    <w:rsid w:val="00E83271"/>
    <w:rsid w:val="00EE3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2795"/>
    <w:rPr>
      <w:rFonts w:ascii="Tahoma" w:hAnsi="Tahoma" w:cs="Tahoma"/>
      <w:sz w:val="16"/>
      <w:szCs w:val="16"/>
    </w:rPr>
  </w:style>
  <w:style w:type="paragraph" w:styleId="a5">
    <w:name w:val="List Paragraph"/>
    <w:basedOn w:val="a"/>
    <w:uiPriority w:val="34"/>
    <w:qFormat/>
    <w:rsid w:val="005B2A71"/>
    <w:pPr>
      <w:ind w:left="720"/>
      <w:contextualSpacing/>
    </w:pPr>
  </w:style>
  <w:style w:type="character" w:styleId="a6">
    <w:name w:val="Emphasis"/>
    <w:basedOn w:val="a0"/>
    <w:uiPriority w:val="20"/>
    <w:qFormat/>
    <w:rsid w:val="004E4B30"/>
    <w:rPr>
      <w:i/>
      <w:iCs/>
    </w:rPr>
  </w:style>
  <w:style w:type="paragraph" w:styleId="a7">
    <w:name w:val="Body Text"/>
    <w:basedOn w:val="a"/>
    <w:link w:val="a8"/>
    <w:uiPriority w:val="1"/>
    <w:qFormat/>
    <w:rsid w:val="004E4B3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8">
    <w:name w:val="Основной текст Знак"/>
    <w:basedOn w:val="a0"/>
    <w:link w:val="a7"/>
    <w:uiPriority w:val="1"/>
    <w:rsid w:val="004E4B30"/>
    <w:rPr>
      <w:rFonts w:ascii="Times New Roman" w:eastAsia="Times New Roman" w:hAnsi="Times New Roman" w:cs="Times New Roman"/>
      <w:sz w:val="24"/>
      <w:szCs w:val="24"/>
      <w:lang w:val="en-US"/>
    </w:rPr>
  </w:style>
  <w:style w:type="paragraph" w:customStyle="1" w:styleId="ConsPlusNormal">
    <w:name w:val="ConsPlusNormal"/>
    <w:rsid w:val="004E4B30"/>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339</Words>
  <Characters>1937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m.travina</dc:creator>
  <cp:keywords/>
  <dc:description/>
  <cp:lastModifiedBy>m.travina</cp:lastModifiedBy>
  <cp:revision>10</cp:revision>
  <dcterms:created xsi:type="dcterms:W3CDTF">2020-11-17T09:57:00Z</dcterms:created>
  <dcterms:modified xsi:type="dcterms:W3CDTF">2020-11-17T13:05:00Z</dcterms:modified>
</cp:coreProperties>
</file>