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08" w:rsidRPr="00E86A08" w:rsidRDefault="00E872AE" w:rsidP="00E86A08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12126" cy="2399059"/>
            <wp:effectExtent l="19050" t="0" r="7774" b="0"/>
            <wp:docPr id="2" name="Рисунок 2" descr="C:\Users\k.bykhanova\Desktop\СОВЕЕ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126" cy="239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16" w:rsidRPr="00145E16" w:rsidRDefault="00145E16" w:rsidP="00145E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E86A08" w:rsidRPr="00E86A08" w:rsidRDefault="00E86A08" w:rsidP="00E86A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A08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145E16" w:rsidRPr="00145E16" w:rsidRDefault="00145E16" w:rsidP="00145E16">
      <w:pPr>
        <w:spacing w:after="0"/>
        <w:rPr>
          <w:rFonts w:ascii="Times New Roman" w:eastAsia="Times New Roman" w:hAnsi="Times New Roman" w:cs="Times New Roman"/>
          <w:b/>
          <w:lang w:val="en-US"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«______»_______</w:t>
      </w:r>
      <w:r w:rsidRPr="00E72992">
        <w:rPr>
          <w:rFonts w:ascii="Times New Roman" w:eastAsia="Times New Roman" w:hAnsi="Times New Roman" w:cs="Times New Roman"/>
          <w:b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№ </w:t>
      </w:r>
      <w:r w:rsidRPr="00E72992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  <w:t xml:space="preserve"> </w:t>
      </w:r>
    </w:p>
    <w:p w:rsidR="00145E16" w:rsidRPr="00E72992" w:rsidRDefault="00145E16" w:rsidP="00145E16">
      <w:pPr>
        <w:spacing w:after="0"/>
        <w:ind w:right="-339"/>
        <w:jc w:val="center"/>
        <w:rPr>
          <w:rFonts w:ascii="Times New Roman" w:eastAsia="Times New Roman" w:hAnsi="Times New Roman" w:cs="Times New Roman"/>
          <w:lang w:eastAsia="ru-RU"/>
        </w:rPr>
      </w:pPr>
      <w:r w:rsidRPr="00E72992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Style w:val="a7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5"/>
        <w:gridCol w:w="3686"/>
      </w:tblGrid>
      <w:tr w:rsidR="00145E16" w:rsidTr="00F51EDC">
        <w:tc>
          <w:tcPr>
            <w:tcW w:w="5665" w:type="dxa"/>
          </w:tcPr>
          <w:p w:rsidR="00145E16" w:rsidRPr="00E72992" w:rsidRDefault="00145E16" w:rsidP="00F51ED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992">
              <w:rPr>
                <w:rFonts w:ascii="Times New Roman" w:eastAsia="Times New Roman" w:hAnsi="Times New Roman" w:cs="Times New Roman"/>
                <w:b/>
                <w:lang w:eastAsia="ru-RU"/>
              </w:rPr>
              <w:t>Об утверждении Порядка проведения анализа осуществления главными администраторами бюджета внутригородского муниципального образования Санкт-Пе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тербурга муниципального округа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Балканский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7299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внутреннего финансового контроля и внутреннего финансового аудита</w:t>
            </w:r>
          </w:p>
        </w:tc>
        <w:tc>
          <w:tcPr>
            <w:tcW w:w="3686" w:type="dxa"/>
          </w:tcPr>
          <w:p w:rsidR="00145E16" w:rsidRDefault="00145E16" w:rsidP="00F51EDC">
            <w:pPr>
              <w:ind w:right="-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45E16" w:rsidRPr="00E72992" w:rsidRDefault="00145E16" w:rsidP="00145E16">
      <w:pPr>
        <w:spacing w:after="0"/>
        <w:ind w:right="-339"/>
        <w:jc w:val="center"/>
        <w:rPr>
          <w:rFonts w:ascii="Times New Roman" w:eastAsia="Times New Roman" w:hAnsi="Times New Roman" w:cs="Times New Roman"/>
          <w:lang w:eastAsia="ru-RU"/>
        </w:rPr>
      </w:pPr>
      <w:r w:rsidRPr="00E7299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</w:t>
      </w:r>
    </w:p>
    <w:p w:rsidR="00145E16" w:rsidRPr="00E72992" w:rsidRDefault="00145E16" w:rsidP="00145E16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72992">
        <w:rPr>
          <w:rFonts w:ascii="Times New Roman" w:eastAsia="Times New Roman" w:hAnsi="Times New Roman" w:cs="Times New Roman"/>
          <w:lang w:eastAsia="ru-RU"/>
        </w:rPr>
        <w:tab/>
      </w:r>
    </w:p>
    <w:p w:rsidR="00145E16" w:rsidRPr="00870266" w:rsidRDefault="00145E16" w:rsidP="00145E16">
      <w:pPr>
        <w:keepNext/>
        <w:spacing w:after="0"/>
        <w:ind w:right="-2" w:firstLine="708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870266">
        <w:rPr>
          <w:rFonts w:ascii="Times New Roman" w:eastAsia="Times New Roman" w:hAnsi="Times New Roman" w:cs="Times New Roman"/>
          <w:i/>
          <w:lang w:eastAsia="ru-RU"/>
        </w:rPr>
        <w:t xml:space="preserve">В соответствии с пунктом 4 статьи 157 Бюджетного кодекса Российской Федерации, Положением о бюджетном процессе во внутригородском муниципальном образовании Санкт-Петербурга муниципального округа  </w:t>
      </w:r>
      <w:proofErr w:type="gramStart"/>
      <w:r w:rsidRPr="00870266">
        <w:rPr>
          <w:rFonts w:ascii="Times New Roman" w:eastAsia="Times New Roman" w:hAnsi="Times New Roman" w:cs="Times New Roman"/>
          <w:i/>
          <w:lang w:eastAsia="ru-RU"/>
        </w:rPr>
        <w:t>Балканский</w:t>
      </w:r>
      <w:proofErr w:type="gramEnd"/>
      <w:r w:rsidR="007D782F" w:rsidRPr="00870266">
        <w:rPr>
          <w:rFonts w:ascii="Times New Roman" w:eastAsia="Times New Roman" w:hAnsi="Times New Roman" w:cs="Times New Roman"/>
          <w:i/>
          <w:lang w:eastAsia="ru-RU"/>
        </w:rPr>
        <w:t>, утвержденном решением муниципального совета МО Балканский  от 24.11.2015 №3</w:t>
      </w:r>
      <w:r w:rsidRPr="00870266">
        <w:rPr>
          <w:rFonts w:ascii="Times New Roman" w:eastAsia="Times New Roman" w:hAnsi="Times New Roman" w:cs="Times New Roman"/>
          <w:i/>
          <w:lang w:eastAsia="ru-RU"/>
        </w:rPr>
        <w:t>0</w:t>
      </w:r>
      <w:r w:rsidR="00652732" w:rsidRPr="00870266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7D782F" w:rsidRPr="00870266">
        <w:rPr>
          <w:rFonts w:ascii="Times New Roman" w:eastAsia="Times New Roman" w:hAnsi="Times New Roman" w:cs="Times New Roman"/>
          <w:i/>
          <w:lang w:eastAsia="ru-RU"/>
        </w:rPr>
        <w:t>(в редакции решения от 15.11.2016 № 28</w:t>
      </w:r>
      <w:r w:rsidR="00652732" w:rsidRPr="00870266">
        <w:rPr>
          <w:rFonts w:ascii="Times New Roman" w:eastAsia="Times New Roman" w:hAnsi="Times New Roman" w:cs="Times New Roman"/>
          <w:i/>
          <w:lang w:eastAsia="ru-RU"/>
        </w:rPr>
        <w:t>)</w:t>
      </w:r>
    </w:p>
    <w:p w:rsidR="00652732" w:rsidRPr="00652732" w:rsidRDefault="00145E16" w:rsidP="00652732">
      <w:pPr>
        <w:pStyle w:val="a8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lang w:eastAsia="ru-RU"/>
        </w:rPr>
      </w:pPr>
      <w:r w:rsidRPr="00652732">
        <w:rPr>
          <w:rFonts w:ascii="Times New Roman" w:eastAsia="Times New Roman" w:hAnsi="Times New Roman" w:cs="Times New Roman"/>
          <w:bCs/>
          <w:lang w:eastAsia="ru-RU"/>
        </w:rPr>
        <w:t>Утвердить Порядок проведения анализа осуществления главными администраторами бюджета внутригородского муниципального образовани</w:t>
      </w:r>
      <w:r w:rsidR="00652732" w:rsidRPr="00652732">
        <w:rPr>
          <w:rFonts w:ascii="Times New Roman" w:eastAsia="Times New Roman" w:hAnsi="Times New Roman" w:cs="Times New Roman"/>
          <w:bCs/>
          <w:lang w:eastAsia="ru-RU"/>
        </w:rPr>
        <w:t>я Санкт-Петербурга муниципального</w:t>
      </w:r>
      <w:r w:rsidRPr="00652732">
        <w:rPr>
          <w:rFonts w:ascii="Times New Roman" w:eastAsia="Times New Roman" w:hAnsi="Times New Roman" w:cs="Times New Roman"/>
          <w:bCs/>
          <w:lang w:eastAsia="ru-RU"/>
        </w:rPr>
        <w:t xml:space="preserve"> округ</w:t>
      </w:r>
      <w:r w:rsidR="00652732" w:rsidRPr="00652732">
        <w:rPr>
          <w:rFonts w:ascii="Times New Roman" w:eastAsia="Times New Roman" w:hAnsi="Times New Roman" w:cs="Times New Roman"/>
          <w:bCs/>
          <w:lang w:eastAsia="ru-RU"/>
        </w:rPr>
        <w:t>а Балканский</w:t>
      </w:r>
      <w:r w:rsidRPr="00652732">
        <w:rPr>
          <w:rFonts w:ascii="Times New Roman" w:eastAsia="Times New Roman" w:hAnsi="Times New Roman" w:cs="Times New Roman"/>
          <w:bCs/>
          <w:lang w:eastAsia="ru-RU"/>
        </w:rPr>
        <w:t xml:space="preserve"> внутреннего финансового контроля и внутреннего финансового аудита согласно Приложению.</w:t>
      </w:r>
    </w:p>
    <w:p w:rsidR="00145E16" w:rsidRPr="00652732" w:rsidRDefault="00145E16" w:rsidP="00652732">
      <w:pPr>
        <w:pStyle w:val="a8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lang w:eastAsia="ru-RU"/>
        </w:rPr>
      </w:pPr>
      <w:r w:rsidRPr="00652732">
        <w:rPr>
          <w:rFonts w:ascii="Times New Roman" w:eastAsia="Times New Roman" w:hAnsi="Times New Roman" w:cs="Times New Roman"/>
          <w:lang w:eastAsia="ru-RU"/>
        </w:rPr>
        <w:t>Настоящее Постановление вступает в силу со дня принятия.</w:t>
      </w:r>
    </w:p>
    <w:p w:rsidR="00145E16" w:rsidRPr="00E72992" w:rsidRDefault="00145E16" w:rsidP="00145E16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72992">
        <w:rPr>
          <w:rFonts w:ascii="Times New Roman" w:eastAsia="Times New Roman" w:hAnsi="Times New Roman" w:cs="Times New Roman"/>
          <w:lang w:eastAsia="ru-RU"/>
        </w:rPr>
        <w:tab/>
      </w:r>
    </w:p>
    <w:p w:rsidR="00145E16" w:rsidRPr="00E72992" w:rsidRDefault="00145E16" w:rsidP="00145E16">
      <w:pPr>
        <w:spacing w:after="0"/>
        <w:rPr>
          <w:rFonts w:ascii="Arial Narrow" w:eastAsia="Times New Roman" w:hAnsi="Arial Narrow" w:cs="Times New Roman"/>
          <w:spacing w:val="20"/>
          <w:lang w:eastAsia="ru-RU"/>
        </w:rPr>
      </w:pPr>
      <w:r w:rsidRPr="00E72992">
        <w:rPr>
          <w:rFonts w:ascii="Arial Narrow" w:eastAsia="Times New Roman" w:hAnsi="Arial Narrow" w:cs="Times New Roman"/>
          <w:spacing w:val="20"/>
          <w:lang w:eastAsia="ru-RU"/>
        </w:rPr>
        <w:t xml:space="preserve">                                           .</w:t>
      </w:r>
    </w:p>
    <w:p w:rsidR="00145E16" w:rsidRPr="00E72992" w:rsidRDefault="007D782F" w:rsidP="00652732">
      <w:pPr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Глава местной а</w:t>
      </w:r>
      <w:r w:rsidR="00145E16" w:rsidRPr="00E72992">
        <w:rPr>
          <w:rFonts w:ascii="Times New Roman" w:eastAsia="Times New Roman" w:hAnsi="Times New Roman" w:cs="Times New Roman"/>
          <w:b/>
          <w:lang w:eastAsia="ru-RU"/>
        </w:rPr>
        <w:t xml:space="preserve">дминистрации                                          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lang w:eastAsia="ru-RU"/>
        </w:rPr>
        <w:tab/>
        <w:t xml:space="preserve">    М.А.Агеева</w:t>
      </w:r>
    </w:p>
    <w:p w:rsidR="00145E16" w:rsidRDefault="00145E16" w:rsidP="00145E16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rStyle w:val="a6"/>
          <w:color w:val="292929"/>
        </w:rPr>
      </w:pPr>
    </w:p>
    <w:p w:rsidR="00A5354D" w:rsidRDefault="00A5354D" w:rsidP="00DF5294">
      <w:pPr>
        <w:pStyle w:val="a5"/>
        <w:shd w:val="clear" w:color="auto" w:fill="FFFFFF"/>
        <w:spacing w:before="0" w:beforeAutospacing="0" w:after="0" w:afterAutospacing="0"/>
        <w:jc w:val="right"/>
        <w:rPr>
          <w:rStyle w:val="a6"/>
          <w:color w:val="292929"/>
        </w:rPr>
      </w:pPr>
    </w:p>
    <w:p w:rsidR="00DF5294" w:rsidRDefault="00DF5294" w:rsidP="00DF5294">
      <w:pPr>
        <w:pStyle w:val="a5"/>
        <w:shd w:val="clear" w:color="auto" w:fill="FFFFFF"/>
        <w:spacing w:before="0" w:beforeAutospacing="0" w:after="0" w:afterAutospacing="0"/>
        <w:jc w:val="right"/>
        <w:rPr>
          <w:rStyle w:val="a6"/>
          <w:color w:val="292929"/>
        </w:rPr>
      </w:pPr>
      <w:r>
        <w:rPr>
          <w:rStyle w:val="a6"/>
          <w:color w:val="292929"/>
        </w:rPr>
        <w:lastRenderedPageBreak/>
        <w:t xml:space="preserve">Приложение к постановлению </w:t>
      </w:r>
    </w:p>
    <w:p w:rsidR="00DF5294" w:rsidRDefault="00EF5E4C" w:rsidP="00DF5294">
      <w:pPr>
        <w:pStyle w:val="a5"/>
        <w:shd w:val="clear" w:color="auto" w:fill="FFFFFF"/>
        <w:spacing w:before="0" w:beforeAutospacing="0" w:after="0" w:afterAutospacing="0"/>
        <w:jc w:val="right"/>
        <w:rPr>
          <w:rStyle w:val="a6"/>
          <w:color w:val="292929"/>
        </w:rPr>
      </w:pPr>
      <w:r>
        <w:rPr>
          <w:rStyle w:val="a6"/>
          <w:color w:val="292929"/>
        </w:rPr>
        <w:t xml:space="preserve">местной администрации МО </w:t>
      </w:r>
      <w:proofErr w:type="gramStart"/>
      <w:r>
        <w:rPr>
          <w:rStyle w:val="a6"/>
          <w:color w:val="292929"/>
        </w:rPr>
        <w:t>Балканский</w:t>
      </w:r>
      <w:proofErr w:type="gramEnd"/>
    </w:p>
    <w:p w:rsidR="00DF5294" w:rsidRDefault="00EF5E4C" w:rsidP="00DF5294">
      <w:pPr>
        <w:pStyle w:val="a5"/>
        <w:shd w:val="clear" w:color="auto" w:fill="FFFFFF"/>
        <w:spacing w:before="0" w:beforeAutospacing="0" w:after="0" w:afterAutospacing="0"/>
        <w:jc w:val="right"/>
        <w:rPr>
          <w:rStyle w:val="a6"/>
          <w:color w:val="292929"/>
        </w:rPr>
      </w:pPr>
      <w:r>
        <w:rPr>
          <w:rStyle w:val="a6"/>
          <w:color w:val="292929"/>
        </w:rPr>
        <w:t xml:space="preserve">от «___» _______2019 № </w:t>
      </w:r>
    </w:p>
    <w:p w:rsidR="00DF5294" w:rsidRDefault="00DF5294" w:rsidP="00DF5294">
      <w:pPr>
        <w:pStyle w:val="a5"/>
        <w:shd w:val="clear" w:color="auto" w:fill="FFFFFF"/>
        <w:spacing w:before="0" w:beforeAutospacing="0" w:after="0" w:afterAutospacing="0"/>
        <w:jc w:val="right"/>
        <w:rPr>
          <w:rStyle w:val="a6"/>
          <w:color w:val="292929"/>
        </w:rPr>
      </w:pPr>
    </w:p>
    <w:p w:rsidR="00DF5294" w:rsidRPr="00ED4CD2" w:rsidRDefault="00DF5294" w:rsidP="00DF529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ED4CD2">
        <w:rPr>
          <w:b/>
          <w:bCs/>
        </w:rPr>
        <w:t>ПОРЯДОК</w:t>
      </w:r>
    </w:p>
    <w:p w:rsidR="00DF5294" w:rsidRPr="00ED4CD2" w:rsidRDefault="00DF5294" w:rsidP="00DF529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ED4CD2">
        <w:rPr>
          <w:b/>
          <w:bCs/>
        </w:rPr>
        <w:t>проведения анализа осуществления главными администраторами бюджета внутригородского муниципального образовани</w:t>
      </w:r>
      <w:r w:rsidR="00EF5E4C">
        <w:rPr>
          <w:b/>
          <w:bCs/>
        </w:rPr>
        <w:t>я Санкт-Петербурга муниципального</w:t>
      </w:r>
      <w:r w:rsidRPr="00ED4CD2">
        <w:rPr>
          <w:b/>
          <w:bCs/>
        </w:rPr>
        <w:t xml:space="preserve"> округ</w:t>
      </w:r>
      <w:r w:rsidR="00EF5E4C">
        <w:rPr>
          <w:b/>
          <w:bCs/>
        </w:rPr>
        <w:t xml:space="preserve">а </w:t>
      </w:r>
      <w:proofErr w:type="gramStart"/>
      <w:r w:rsidR="00EF5E4C">
        <w:rPr>
          <w:b/>
          <w:bCs/>
        </w:rPr>
        <w:t>Балканский</w:t>
      </w:r>
      <w:proofErr w:type="gramEnd"/>
      <w:r w:rsidRPr="00ED4CD2">
        <w:rPr>
          <w:b/>
          <w:bCs/>
        </w:rPr>
        <w:t xml:space="preserve"> внутреннего финансового контроля и внутреннего финансового аудита</w:t>
      </w:r>
    </w:p>
    <w:p w:rsidR="00DF5294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center"/>
        <w:rPr>
          <w:rStyle w:val="a6"/>
          <w:color w:val="292929"/>
        </w:rPr>
      </w:pP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center"/>
        <w:rPr>
          <w:color w:val="292929"/>
        </w:rPr>
      </w:pPr>
      <w:r w:rsidRPr="00C216F3">
        <w:rPr>
          <w:rStyle w:val="a6"/>
          <w:color w:val="292929"/>
        </w:rPr>
        <w:t>1. Общие положения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 1.1. </w:t>
      </w:r>
      <w:proofErr w:type="gramStart"/>
      <w:r w:rsidRPr="00C216F3">
        <w:rPr>
          <w:color w:val="292929"/>
        </w:rPr>
        <w:t xml:space="preserve">Настоящий Порядок разработан </w:t>
      </w:r>
      <w:r w:rsidR="00EF5E4C">
        <w:rPr>
          <w:color w:val="292929"/>
        </w:rPr>
        <w:t>в целях обеспечения реализации местной а</w:t>
      </w:r>
      <w:r w:rsidRPr="00C216F3">
        <w:rPr>
          <w:color w:val="292929"/>
        </w:rPr>
        <w:t>дминистрацией внутригородского муниципального образовани</w:t>
      </w:r>
      <w:r w:rsidR="00EF5E4C">
        <w:rPr>
          <w:color w:val="292929"/>
        </w:rPr>
        <w:t>я Санкт-Петербурга муниципального</w:t>
      </w:r>
      <w:r w:rsidRPr="00C216F3">
        <w:rPr>
          <w:color w:val="292929"/>
        </w:rPr>
        <w:t xml:space="preserve"> округ</w:t>
      </w:r>
      <w:r w:rsidR="00EF5E4C">
        <w:rPr>
          <w:color w:val="292929"/>
        </w:rPr>
        <w:t>а</w:t>
      </w:r>
      <w:r w:rsidRPr="00C216F3">
        <w:rPr>
          <w:color w:val="292929"/>
        </w:rPr>
        <w:t xml:space="preserve">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 (далее </w:t>
      </w:r>
      <w:r>
        <w:rPr>
          <w:color w:val="292929"/>
        </w:rPr>
        <w:t xml:space="preserve">- </w:t>
      </w:r>
      <w:r w:rsidR="00EF5E4C">
        <w:rPr>
          <w:color w:val="292929"/>
        </w:rPr>
        <w:t>местная а</w:t>
      </w:r>
      <w:r w:rsidRPr="00C216F3">
        <w:rPr>
          <w:color w:val="292929"/>
        </w:rPr>
        <w:t>дминистрация) полномочий, определенных положениями </w:t>
      </w:r>
      <w:hyperlink r:id="rId6" w:history="1">
        <w:r w:rsidRPr="00C216F3">
          <w:rPr>
            <w:rStyle w:val="a9"/>
          </w:rPr>
          <w:t>пункта 4 статьи 157</w:t>
        </w:r>
      </w:hyperlink>
      <w:r w:rsidRPr="00C216F3">
        <w:rPr>
          <w:color w:val="292929"/>
        </w:rPr>
        <w:t> Бюджетного кодекса Российской Федерации, и ус</w:t>
      </w:r>
      <w:r w:rsidR="00EF5E4C">
        <w:rPr>
          <w:color w:val="292929"/>
        </w:rPr>
        <w:t>танавливает правила проведения местной а</w:t>
      </w:r>
      <w:r w:rsidRPr="00C216F3">
        <w:rPr>
          <w:color w:val="292929"/>
        </w:rPr>
        <w:t xml:space="preserve">дминистрацией анализа осуществления главными </w:t>
      </w:r>
      <w:r>
        <w:rPr>
          <w:color w:val="292929"/>
        </w:rPr>
        <w:t>администраторами</w:t>
      </w:r>
      <w:r w:rsidRPr="00C216F3">
        <w:rPr>
          <w:color w:val="292929"/>
        </w:rPr>
        <w:t xml:space="preserve"> средств бюджета внутригородского муниципального образовани</w:t>
      </w:r>
      <w:r w:rsidR="00EF5E4C">
        <w:rPr>
          <w:color w:val="292929"/>
        </w:rPr>
        <w:t>я Санкт-Петербурга муниципального</w:t>
      </w:r>
      <w:r w:rsidRPr="00C216F3">
        <w:rPr>
          <w:color w:val="292929"/>
        </w:rPr>
        <w:t xml:space="preserve"> округ</w:t>
      </w:r>
      <w:r w:rsidR="00EF5E4C">
        <w:rPr>
          <w:color w:val="292929"/>
        </w:rPr>
        <w:t>а</w:t>
      </w:r>
      <w:r w:rsidRPr="00C216F3">
        <w:rPr>
          <w:color w:val="292929"/>
        </w:rPr>
        <w:t xml:space="preserve">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 (далее </w:t>
      </w:r>
      <w:r>
        <w:rPr>
          <w:color w:val="292929"/>
        </w:rPr>
        <w:t xml:space="preserve">- </w:t>
      </w:r>
      <w:r w:rsidRPr="00C216F3">
        <w:rPr>
          <w:color w:val="292929"/>
        </w:rPr>
        <w:t xml:space="preserve">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), главными администраторами доходов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>, главными администраторами</w:t>
      </w:r>
      <w:proofErr w:type="gramEnd"/>
      <w:r w:rsidRPr="00C216F3">
        <w:rPr>
          <w:color w:val="292929"/>
        </w:rPr>
        <w:t xml:space="preserve"> источников финансирования дефицита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(далее - главные администраторы средств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>) внутреннего финансового контроля и внутреннего финансового аудита.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1.2. Анализ осуществления главными администраторами средств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 внутреннего финансового контроля и внутреннего финансового аудита (далее - анализ) организуется и проводится в соответствии с законодательством Российской Федерации, </w:t>
      </w:r>
      <w:r>
        <w:rPr>
          <w:color w:val="292929"/>
        </w:rPr>
        <w:t xml:space="preserve">муниципальными </w:t>
      </w:r>
      <w:r w:rsidRPr="00C216F3">
        <w:rPr>
          <w:color w:val="292929"/>
        </w:rPr>
        <w:t xml:space="preserve">правовыми актами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>, а также настоящим Порядком.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1.3. Целью анализа является оценка системы внутреннего финансового контроля и внутреннего финансового аудита, осуществляемого главными администраторами средств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>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 </w:t>
      </w:r>
    </w:p>
    <w:p w:rsidR="00DF5294" w:rsidRPr="00EF5E4C" w:rsidRDefault="00DF5294" w:rsidP="00EF5E4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292929"/>
        </w:rPr>
      </w:pPr>
      <w:r w:rsidRPr="00C216F3">
        <w:rPr>
          <w:rStyle w:val="a6"/>
          <w:color w:val="292929"/>
        </w:rPr>
        <w:t xml:space="preserve">2. Планирование проведения анализа осуществления главными администраторами средств бюджета МО </w:t>
      </w:r>
      <w:proofErr w:type="gramStart"/>
      <w:r w:rsidR="00EF5E4C">
        <w:rPr>
          <w:rStyle w:val="a6"/>
          <w:color w:val="292929"/>
        </w:rPr>
        <w:t>Балканский</w:t>
      </w:r>
      <w:proofErr w:type="gramEnd"/>
      <w:r w:rsidR="00EF5E4C">
        <w:rPr>
          <w:rStyle w:val="a6"/>
          <w:color w:val="292929"/>
        </w:rPr>
        <w:t xml:space="preserve"> </w:t>
      </w:r>
      <w:r w:rsidRPr="00C216F3">
        <w:rPr>
          <w:rStyle w:val="a6"/>
          <w:color w:val="292929"/>
        </w:rPr>
        <w:t xml:space="preserve"> внутреннего финансового контроля и </w:t>
      </w:r>
      <w:r w:rsidR="00EF5E4C">
        <w:rPr>
          <w:rStyle w:val="a6"/>
          <w:color w:val="292929"/>
        </w:rPr>
        <w:t xml:space="preserve"> </w:t>
      </w:r>
      <w:r w:rsidRPr="00C216F3">
        <w:rPr>
          <w:rStyle w:val="a6"/>
          <w:color w:val="292929"/>
        </w:rPr>
        <w:t>внутреннего финансового аудита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rStyle w:val="a6"/>
          <w:color w:val="292929"/>
        </w:rPr>
        <w:t> </w:t>
      </w:r>
      <w:r w:rsidRPr="00C216F3">
        <w:rPr>
          <w:color w:val="292929"/>
        </w:rPr>
        <w:t>2.1. Анализ провод</w:t>
      </w:r>
      <w:r w:rsidR="00EF5E4C">
        <w:rPr>
          <w:color w:val="292929"/>
        </w:rPr>
        <w:t>ится на основании плана работы местной а</w:t>
      </w:r>
      <w:r w:rsidRPr="00C216F3">
        <w:rPr>
          <w:color w:val="292929"/>
        </w:rPr>
        <w:t>дминистрации на соответствующий период.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2.2. План составляется и утверждается до 15 декабря текущего года </w:t>
      </w:r>
      <w:r>
        <w:rPr>
          <w:color w:val="292929"/>
        </w:rPr>
        <w:t>постановлением</w:t>
      </w:r>
      <w:r w:rsidR="00EF5E4C">
        <w:rPr>
          <w:color w:val="292929"/>
        </w:rPr>
        <w:t xml:space="preserve"> местной а</w:t>
      </w:r>
      <w:r w:rsidRPr="00C216F3">
        <w:rPr>
          <w:color w:val="292929"/>
        </w:rPr>
        <w:t>дминистрации.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План формируется в разрезе главных администраторов средств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, в отношении деятельности которых в соответствующем году запланировано проведение анализа. По каждому главному администратору средств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в плане указываются: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292929"/>
        </w:rPr>
      </w:pPr>
      <w:r w:rsidRPr="00C216F3">
        <w:rPr>
          <w:color w:val="292929"/>
        </w:rPr>
        <w:lastRenderedPageBreak/>
        <w:t xml:space="preserve">наименование главного администратора средств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>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292929"/>
        </w:rPr>
      </w:pPr>
      <w:r w:rsidRPr="00C216F3">
        <w:rPr>
          <w:color w:val="292929"/>
        </w:rPr>
        <w:t xml:space="preserve">код главного администратора средств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 по бюджетной классификации Российской Федерации (код главы);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292929"/>
        </w:rPr>
      </w:pPr>
      <w:r w:rsidRPr="00C216F3">
        <w:rPr>
          <w:color w:val="292929"/>
        </w:rPr>
        <w:t>сроки проведения анализа;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292929"/>
        </w:rPr>
      </w:pPr>
      <w:r w:rsidRPr="00C216F3">
        <w:rPr>
          <w:color w:val="292929"/>
        </w:rPr>
        <w:t xml:space="preserve">анализируемый период осуществления главным администратором средств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 внутреннего финансового контроля и внутреннего финансового аудита.</w:t>
      </w:r>
    </w:p>
    <w:p w:rsidR="00DF5294" w:rsidRPr="00C216F3" w:rsidRDefault="00EF5E4C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>
        <w:rPr>
          <w:color w:val="292929"/>
        </w:rPr>
        <w:t>2.3. По решению Главы местной а</w:t>
      </w:r>
      <w:r w:rsidR="00DF5294" w:rsidRPr="00C216F3">
        <w:rPr>
          <w:color w:val="292929"/>
        </w:rPr>
        <w:t>дминистрации может проводиться внеплановый анализ.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 </w:t>
      </w:r>
    </w:p>
    <w:p w:rsidR="00DF5294" w:rsidRDefault="00DF5294" w:rsidP="00DF5294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292929"/>
        </w:rPr>
      </w:pPr>
      <w:r w:rsidRPr="00C216F3">
        <w:rPr>
          <w:rStyle w:val="a6"/>
          <w:color w:val="292929"/>
        </w:rPr>
        <w:t xml:space="preserve">3. Проведение анализа осуществления главными администраторами средств бюджета МО </w:t>
      </w:r>
      <w:proofErr w:type="gramStart"/>
      <w:r w:rsidR="00EF5E4C">
        <w:rPr>
          <w:rStyle w:val="a6"/>
          <w:color w:val="292929"/>
        </w:rPr>
        <w:t>Балканский</w:t>
      </w:r>
      <w:proofErr w:type="gramEnd"/>
      <w:r w:rsidRPr="00C216F3">
        <w:rPr>
          <w:rStyle w:val="a6"/>
          <w:color w:val="292929"/>
        </w:rPr>
        <w:t xml:space="preserve"> внутреннего финансового контроля и 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/>
        <w:jc w:val="center"/>
        <w:rPr>
          <w:color w:val="292929"/>
        </w:rPr>
      </w:pPr>
      <w:r w:rsidRPr="00C216F3">
        <w:rPr>
          <w:rStyle w:val="a6"/>
          <w:color w:val="292929"/>
        </w:rPr>
        <w:t>внутреннего финансового аудита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rStyle w:val="a6"/>
          <w:color w:val="292929"/>
        </w:rPr>
        <w:t> </w:t>
      </w:r>
      <w:r>
        <w:rPr>
          <w:color w:val="292929"/>
        </w:rPr>
        <w:t>3.1.  </w:t>
      </w:r>
      <w:r w:rsidRPr="00C216F3">
        <w:rPr>
          <w:color w:val="292929"/>
        </w:rPr>
        <w:t>Анализ проводится должностными лиц</w:t>
      </w:r>
      <w:r w:rsidR="00EF5E4C">
        <w:rPr>
          <w:color w:val="292929"/>
        </w:rPr>
        <w:t>ами и муниципальными служащими м</w:t>
      </w:r>
      <w:r w:rsidRPr="00C216F3">
        <w:rPr>
          <w:color w:val="292929"/>
        </w:rPr>
        <w:t>естн</w:t>
      </w:r>
      <w:r w:rsidR="00EF5E4C">
        <w:rPr>
          <w:color w:val="292929"/>
        </w:rPr>
        <w:t>ой а</w:t>
      </w:r>
      <w:r>
        <w:rPr>
          <w:color w:val="292929"/>
        </w:rPr>
        <w:t>дминистрации, назначенными н</w:t>
      </w:r>
      <w:r w:rsidRPr="00C216F3">
        <w:rPr>
          <w:color w:val="292929"/>
        </w:rPr>
        <w:t xml:space="preserve">а проведение такого анализа </w:t>
      </w:r>
      <w:r>
        <w:rPr>
          <w:color w:val="292929"/>
        </w:rPr>
        <w:t>распоряжением</w:t>
      </w:r>
      <w:r w:rsidR="00EF5E4C">
        <w:rPr>
          <w:color w:val="292929"/>
        </w:rPr>
        <w:t xml:space="preserve"> местной а</w:t>
      </w:r>
      <w:r w:rsidRPr="00C216F3">
        <w:rPr>
          <w:color w:val="292929"/>
        </w:rPr>
        <w:t>дминистрации.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3.2. Анализ проводится посредством изучения документов, материалов и информации, полученной от главного администратора средств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>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3.3. При проведении анализа исследуется: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а) осуществление главным распорядителем средств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внутреннего финансового контроля, направленного на: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- соблюдение внутренних стандартов и процедур составления и исполнения бюджета по расходам, включая расходы на закупку товаров, работ, услуг для обеспечения муниципальных нужд;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- подготовку и организацию мер по повышению экономности и результативности использования бюджетных средств;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б) осуществление главным администратором доходов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внутреннего финансового контроля, направленного на соблюдение внутренних стандартов и процедур составления и исполнения бюджета по доходам;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в) осуществление главным администратором источников финансирования дефицита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внутреннего финансового контроля, направленного на соблюд</w:t>
      </w:r>
      <w:r w:rsidRPr="004464EF">
        <w:rPr>
          <w:color w:val="292929"/>
        </w:rPr>
        <w:t>е</w:t>
      </w:r>
      <w:r w:rsidRPr="00C216F3">
        <w:rPr>
          <w:color w:val="292929"/>
        </w:rPr>
        <w:t>ние внутренних стандартов и процедур составления и исполнения бюджета по источникам финансирования дефицита бюджета;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г) осуществление главными администраторами средств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внутреннего финансового контроля, направленного на соблюдение внутренних стандартов и процедур составления бюджетной отчетности и ведения бюджетного учета этими главными администраторами средств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>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proofErr w:type="spellStart"/>
      <w:r w:rsidRPr="00C216F3">
        <w:rPr>
          <w:color w:val="292929"/>
        </w:rPr>
        <w:t>д</w:t>
      </w:r>
      <w:proofErr w:type="spellEnd"/>
      <w:r w:rsidRPr="00C216F3">
        <w:rPr>
          <w:color w:val="292929"/>
        </w:rPr>
        <w:t xml:space="preserve">) осуществление главными администраторами средств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на основе функциональной независимости внутреннего финансового аудита в целях: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lastRenderedPageBreak/>
        <w:t>оценки надежности внутреннего финансового контроля и подготовки рекомендаций по повышению его эффективности;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подтверждения достоверности бюджетной отчетности и соответствия порядка ведения бюджетного учета методологии и стандартам бюджетного учета, установленным Министерством финансов Российской Федерации;</w:t>
      </w:r>
    </w:p>
    <w:p w:rsidR="00DF5294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подготовки предложений по повышению экономности и результативности использования бюджетных средств.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/>
        <w:jc w:val="center"/>
        <w:rPr>
          <w:color w:val="292929"/>
        </w:rPr>
      </w:pPr>
      <w:r w:rsidRPr="00C216F3">
        <w:rPr>
          <w:rStyle w:val="a6"/>
          <w:color w:val="292929"/>
        </w:rPr>
        <w:t xml:space="preserve">4. </w:t>
      </w:r>
      <w:proofErr w:type="gramStart"/>
      <w:r w:rsidRPr="00C216F3">
        <w:rPr>
          <w:rStyle w:val="a6"/>
          <w:color w:val="292929"/>
        </w:rPr>
        <w:t xml:space="preserve">Оформление результатов анализа осуществления главными администраторами средств бюджета МО </w:t>
      </w:r>
      <w:r w:rsidR="00EF5E4C">
        <w:rPr>
          <w:rStyle w:val="a6"/>
          <w:color w:val="292929"/>
        </w:rPr>
        <w:t>Балканский</w:t>
      </w:r>
      <w:r w:rsidRPr="00C216F3">
        <w:rPr>
          <w:rStyle w:val="a6"/>
          <w:color w:val="292929"/>
        </w:rPr>
        <w:t xml:space="preserve"> внутреннего финансового контроля и внутреннего финансового аудита за соответствующий год</w:t>
      </w:r>
      <w:proofErr w:type="gramEnd"/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 xml:space="preserve"> 4.1. В случае выявления недостатков по результатам анализа готовятся и направляются главным администраторам средств бюджета МО </w:t>
      </w:r>
      <w:proofErr w:type="gramStart"/>
      <w:r w:rsidR="00EF5E4C">
        <w:rPr>
          <w:color w:val="292929"/>
        </w:rPr>
        <w:t>Балканский</w:t>
      </w:r>
      <w:proofErr w:type="gramEnd"/>
      <w:r w:rsidRPr="00C216F3">
        <w:rPr>
          <w:color w:val="292929"/>
        </w:rPr>
        <w:t xml:space="preserve"> заключения (рекомендации) по организации внутреннего финансового контроля и внутреннего финансового аудита.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4.2. Заключение (рекомендации) готовятся должностными лиц</w:t>
      </w:r>
      <w:r w:rsidR="00EF5E4C">
        <w:rPr>
          <w:color w:val="292929"/>
        </w:rPr>
        <w:t>ами и муниципальными служащими местной администрации, назначенными н</w:t>
      </w:r>
      <w:r w:rsidRPr="00C216F3">
        <w:rPr>
          <w:color w:val="292929"/>
        </w:rPr>
        <w:t xml:space="preserve">а проведение такого анализа </w:t>
      </w:r>
      <w:r>
        <w:rPr>
          <w:color w:val="292929"/>
        </w:rPr>
        <w:t>постановлением</w:t>
      </w:r>
      <w:r w:rsidR="00EF5E4C">
        <w:rPr>
          <w:color w:val="292929"/>
        </w:rPr>
        <w:t xml:space="preserve"> местной а</w:t>
      </w:r>
      <w:r w:rsidRPr="00C216F3">
        <w:rPr>
          <w:color w:val="292929"/>
        </w:rPr>
        <w:t>дминистрации.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4.3. Заключение (реко</w:t>
      </w:r>
      <w:r w:rsidR="00EF5E4C">
        <w:rPr>
          <w:color w:val="292929"/>
        </w:rPr>
        <w:t>мендации) подписывается Главой местной а</w:t>
      </w:r>
      <w:r w:rsidRPr="00C216F3">
        <w:rPr>
          <w:color w:val="292929"/>
        </w:rPr>
        <w:t>дминистрации в двух экземплярах, один из которых хранитс</w:t>
      </w:r>
      <w:r w:rsidR="00EF5E4C">
        <w:rPr>
          <w:color w:val="292929"/>
        </w:rPr>
        <w:t>я в местной а</w:t>
      </w:r>
      <w:r w:rsidRPr="00C216F3">
        <w:rPr>
          <w:color w:val="292929"/>
        </w:rPr>
        <w:t xml:space="preserve">дминистрации, а второй направляется в адрес главного администратора средств бюджета МО </w:t>
      </w:r>
      <w:r w:rsidR="00EF5E4C">
        <w:rPr>
          <w:color w:val="292929"/>
        </w:rPr>
        <w:t>Балканский</w:t>
      </w:r>
      <w:r w:rsidRPr="00C216F3">
        <w:rPr>
          <w:color w:val="292929"/>
        </w:rPr>
        <w:t xml:space="preserve"> в срок до </w:t>
      </w:r>
      <w:r>
        <w:rPr>
          <w:color w:val="292929"/>
        </w:rPr>
        <w:t>15 апреля</w:t>
      </w:r>
      <w:r w:rsidRPr="00C216F3">
        <w:rPr>
          <w:color w:val="292929"/>
        </w:rPr>
        <w:t xml:space="preserve"> года, следующего </w:t>
      </w:r>
      <w:proofErr w:type="gramStart"/>
      <w:r w:rsidRPr="00C216F3">
        <w:rPr>
          <w:color w:val="292929"/>
        </w:rPr>
        <w:t>за</w:t>
      </w:r>
      <w:proofErr w:type="gramEnd"/>
      <w:r w:rsidRPr="00C216F3">
        <w:rPr>
          <w:color w:val="292929"/>
        </w:rPr>
        <w:t xml:space="preserve"> отчетным.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 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/>
        <w:jc w:val="center"/>
        <w:rPr>
          <w:color w:val="292929"/>
        </w:rPr>
      </w:pPr>
      <w:r w:rsidRPr="00C216F3">
        <w:rPr>
          <w:rStyle w:val="a6"/>
          <w:color w:val="292929"/>
        </w:rPr>
        <w:t xml:space="preserve">5. </w:t>
      </w:r>
      <w:proofErr w:type="gramStart"/>
      <w:r w:rsidRPr="00C216F3">
        <w:rPr>
          <w:rStyle w:val="a6"/>
          <w:color w:val="292929"/>
        </w:rPr>
        <w:t xml:space="preserve">Реализация результатов анализа осуществления главными администраторами средств бюджета МО </w:t>
      </w:r>
      <w:r w:rsidR="007501BD">
        <w:rPr>
          <w:rStyle w:val="a6"/>
          <w:color w:val="292929"/>
        </w:rPr>
        <w:t>Балканский</w:t>
      </w:r>
      <w:r w:rsidRPr="00C216F3">
        <w:rPr>
          <w:rStyle w:val="a6"/>
          <w:color w:val="292929"/>
        </w:rPr>
        <w:t xml:space="preserve"> внутреннего финансового контроля и внутреннего финансового аудита за соответствующий год</w:t>
      </w:r>
      <w:proofErr w:type="gramEnd"/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rStyle w:val="a6"/>
          <w:color w:val="292929"/>
        </w:rPr>
        <w:t> </w:t>
      </w:r>
      <w:r w:rsidRPr="00C216F3">
        <w:rPr>
          <w:color w:val="292929"/>
        </w:rPr>
        <w:t>5.1. Должностными лиц</w:t>
      </w:r>
      <w:r w:rsidR="007501BD">
        <w:rPr>
          <w:color w:val="292929"/>
        </w:rPr>
        <w:t>ами и муниципальными служащими местной а</w:t>
      </w:r>
      <w:r w:rsidRPr="00C216F3">
        <w:rPr>
          <w:color w:val="292929"/>
        </w:rPr>
        <w:t xml:space="preserve">дминистрации, назначенными </w:t>
      </w:r>
      <w:r>
        <w:rPr>
          <w:color w:val="292929"/>
        </w:rPr>
        <w:t>н</w:t>
      </w:r>
      <w:r w:rsidRPr="00C216F3">
        <w:rPr>
          <w:color w:val="292929"/>
        </w:rPr>
        <w:t xml:space="preserve">а проведение такого анализа </w:t>
      </w:r>
      <w:r>
        <w:rPr>
          <w:color w:val="292929"/>
        </w:rPr>
        <w:t>распоряжением</w:t>
      </w:r>
      <w:r w:rsidR="007501BD">
        <w:rPr>
          <w:color w:val="292929"/>
        </w:rPr>
        <w:t xml:space="preserve"> местной а</w:t>
      </w:r>
      <w:r w:rsidRPr="00C216F3">
        <w:rPr>
          <w:color w:val="292929"/>
        </w:rPr>
        <w:t xml:space="preserve">дминистрации, готовится отчет о результатах анализа за соответствующий год не позднее </w:t>
      </w:r>
      <w:r>
        <w:rPr>
          <w:color w:val="292929"/>
        </w:rPr>
        <w:t>01 мая</w:t>
      </w:r>
      <w:r w:rsidRPr="00C216F3">
        <w:rPr>
          <w:color w:val="292929"/>
        </w:rPr>
        <w:t xml:space="preserve"> года, следующего </w:t>
      </w:r>
      <w:proofErr w:type="gramStart"/>
      <w:r w:rsidRPr="00C216F3">
        <w:rPr>
          <w:color w:val="292929"/>
        </w:rPr>
        <w:t>за</w:t>
      </w:r>
      <w:proofErr w:type="gramEnd"/>
      <w:r w:rsidRPr="00C216F3">
        <w:rPr>
          <w:color w:val="292929"/>
        </w:rPr>
        <w:t xml:space="preserve"> отчетным.</w:t>
      </w:r>
    </w:p>
    <w:p w:rsidR="00DF5294" w:rsidRPr="00C216F3" w:rsidRDefault="00DF5294" w:rsidP="00DF5294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</w:rPr>
      </w:pPr>
      <w:r w:rsidRPr="00C216F3">
        <w:rPr>
          <w:color w:val="292929"/>
        </w:rPr>
        <w:t>5.2. Отчет о результата</w:t>
      </w:r>
      <w:r w:rsidR="007501BD">
        <w:rPr>
          <w:color w:val="292929"/>
        </w:rPr>
        <w:t>х анализа подписывается Главой местной администрации и направляется в муниципальный с</w:t>
      </w:r>
      <w:r w:rsidRPr="00C216F3">
        <w:rPr>
          <w:color w:val="292929"/>
        </w:rPr>
        <w:t xml:space="preserve">овет МО </w:t>
      </w:r>
      <w:r w:rsidR="007501BD">
        <w:rPr>
          <w:color w:val="292929"/>
        </w:rPr>
        <w:t>Балканский</w:t>
      </w:r>
      <w:r w:rsidRPr="00C216F3">
        <w:rPr>
          <w:color w:val="292929"/>
        </w:rPr>
        <w:t>.</w:t>
      </w:r>
    </w:p>
    <w:p w:rsidR="00DF5294" w:rsidRDefault="00DF5294" w:rsidP="00DF5294"/>
    <w:p w:rsidR="00145E16" w:rsidRDefault="00145E16" w:rsidP="00145E16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rStyle w:val="a6"/>
          <w:color w:val="292929"/>
        </w:rPr>
      </w:pPr>
    </w:p>
    <w:p w:rsidR="00E86A08" w:rsidRPr="00E86A08" w:rsidRDefault="00E86A08" w:rsidP="00E86A08">
      <w:pPr>
        <w:rPr>
          <w:rFonts w:ascii="Times New Roman" w:hAnsi="Times New Roman" w:cs="Times New Roman"/>
          <w:sz w:val="24"/>
          <w:szCs w:val="24"/>
        </w:rPr>
      </w:pPr>
    </w:p>
    <w:p w:rsidR="00E86A08" w:rsidRPr="00E86A08" w:rsidRDefault="00E86A08" w:rsidP="00E86A08">
      <w:pPr>
        <w:tabs>
          <w:tab w:val="left" w:pos="56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25C04" w:rsidRPr="00E86A08" w:rsidRDefault="00525C04" w:rsidP="00E86A0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25C04" w:rsidRPr="00E86A08" w:rsidSect="00525C04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312E30"/>
    <w:multiLevelType w:val="hybridMultilevel"/>
    <w:tmpl w:val="0B7AA07E"/>
    <w:lvl w:ilvl="0" w:tplc="C7BACFBC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525C04"/>
    <w:rsid w:val="000403CE"/>
    <w:rsid w:val="000D3AE3"/>
    <w:rsid w:val="0011741B"/>
    <w:rsid w:val="00145E16"/>
    <w:rsid w:val="001A440A"/>
    <w:rsid w:val="002477D7"/>
    <w:rsid w:val="0037592A"/>
    <w:rsid w:val="003E7B33"/>
    <w:rsid w:val="00445A15"/>
    <w:rsid w:val="004A63A5"/>
    <w:rsid w:val="00525C04"/>
    <w:rsid w:val="00652732"/>
    <w:rsid w:val="007501BD"/>
    <w:rsid w:val="007D782F"/>
    <w:rsid w:val="00870266"/>
    <w:rsid w:val="008A0586"/>
    <w:rsid w:val="009B774A"/>
    <w:rsid w:val="009D2089"/>
    <w:rsid w:val="00A5354D"/>
    <w:rsid w:val="00A94A11"/>
    <w:rsid w:val="00B5674A"/>
    <w:rsid w:val="00B57933"/>
    <w:rsid w:val="00BC36C2"/>
    <w:rsid w:val="00C05D9E"/>
    <w:rsid w:val="00CB4C08"/>
    <w:rsid w:val="00CF5BC9"/>
    <w:rsid w:val="00D16AC3"/>
    <w:rsid w:val="00D972CC"/>
    <w:rsid w:val="00DF5294"/>
    <w:rsid w:val="00E86A08"/>
    <w:rsid w:val="00E872AE"/>
    <w:rsid w:val="00EF5E4C"/>
    <w:rsid w:val="00F02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C0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C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5E16"/>
    <w:pPr>
      <w:spacing w:before="100" w:before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45E16"/>
    <w:rPr>
      <w:b/>
      <w:bCs/>
    </w:rPr>
  </w:style>
  <w:style w:type="table" w:styleId="a7">
    <w:name w:val="Table Grid"/>
    <w:basedOn w:val="a1"/>
    <w:uiPriority w:val="39"/>
    <w:rsid w:val="00145E16"/>
    <w:pPr>
      <w:spacing w:after="0" w:afterAutospacing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5273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DF52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C0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1D0439CEE4B5E647F502D950DB1D0B43DBB66DF2F2B89D0F74197F9CC94386627A60FFB3BEDqFG4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k.bykhanova</dc:creator>
  <cp:lastModifiedBy>m.travina</cp:lastModifiedBy>
  <cp:revision>9</cp:revision>
  <dcterms:created xsi:type="dcterms:W3CDTF">2019-06-18T11:59:00Z</dcterms:created>
  <dcterms:modified xsi:type="dcterms:W3CDTF">2019-11-12T14:27:00Z</dcterms:modified>
</cp:coreProperties>
</file>