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1C" w:rsidRPr="003A6E11" w:rsidRDefault="00B5301C" w:rsidP="00B5301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11">
        <w:rPr>
          <w:rFonts w:ascii="Times New Roman" w:hAnsi="Times New Roman" w:cs="Times New Roman"/>
          <w:b/>
          <w:sz w:val="28"/>
          <w:szCs w:val="28"/>
        </w:rPr>
        <w:t xml:space="preserve">Отдел опеки и попечительства муниципального образования </w:t>
      </w:r>
      <w:r w:rsidR="000D6BEF" w:rsidRPr="003A6E11">
        <w:rPr>
          <w:rFonts w:ascii="Times New Roman" w:hAnsi="Times New Roman" w:cs="Times New Roman"/>
          <w:b/>
          <w:sz w:val="28"/>
          <w:szCs w:val="28"/>
        </w:rPr>
        <w:t>Балканский информирует жителей</w:t>
      </w:r>
      <w:r w:rsidRPr="003A6E11">
        <w:rPr>
          <w:rFonts w:ascii="Times New Roman" w:hAnsi="Times New Roman" w:cs="Times New Roman"/>
          <w:b/>
          <w:sz w:val="28"/>
          <w:szCs w:val="28"/>
        </w:rPr>
        <w:t xml:space="preserve"> округа, </w:t>
      </w:r>
      <w:r w:rsidR="001B2C92">
        <w:rPr>
          <w:rFonts w:ascii="Times New Roman" w:hAnsi="Times New Roman" w:cs="Times New Roman"/>
          <w:b/>
          <w:sz w:val="28"/>
          <w:szCs w:val="28"/>
        </w:rPr>
        <w:t>которые решили</w:t>
      </w:r>
      <w:r w:rsidR="000D6BEF" w:rsidRPr="003A6E11">
        <w:rPr>
          <w:rFonts w:ascii="Times New Roman" w:hAnsi="Times New Roman" w:cs="Times New Roman"/>
          <w:b/>
          <w:sz w:val="28"/>
          <w:szCs w:val="28"/>
        </w:rPr>
        <w:t xml:space="preserve"> принять в свою семью</w:t>
      </w:r>
      <w:r w:rsidR="008C7531">
        <w:rPr>
          <w:rFonts w:ascii="Times New Roman" w:hAnsi="Times New Roman" w:cs="Times New Roman"/>
          <w:b/>
          <w:sz w:val="28"/>
          <w:szCs w:val="28"/>
        </w:rPr>
        <w:t xml:space="preserve"> ребенка, оставшегося без попечения родителей.</w:t>
      </w:r>
    </w:p>
    <w:p w:rsidR="001B2C92" w:rsidRDefault="00B5301C" w:rsidP="001B2C92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92">
        <w:rPr>
          <w:rFonts w:ascii="Times New Roman" w:hAnsi="Times New Roman" w:cs="Times New Roman"/>
          <w:b/>
          <w:sz w:val="28"/>
          <w:szCs w:val="28"/>
        </w:rPr>
        <w:t>Опека</w:t>
      </w:r>
      <w:r w:rsidR="000D6BEF" w:rsidRPr="001B2C92">
        <w:rPr>
          <w:rFonts w:ascii="Times New Roman" w:hAnsi="Times New Roman" w:cs="Times New Roman"/>
          <w:b/>
          <w:sz w:val="28"/>
          <w:szCs w:val="28"/>
        </w:rPr>
        <w:t xml:space="preserve"> и попечительство</w:t>
      </w:r>
      <w:r w:rsidR="003A6E11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0D6BEF" w:rsidRPr="003A6E1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gramStart"/>
      <w:r w:rsidR="000D6BEF" w:rsidRPr="003A6E11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3A6E11">
        <w:rPr>
          <w:rFonts w:ascii="Times New Roman" w:hAnsi="Times New Roman" w:cs="Times New Roman"/>
          <w:sz w:val="28"/>
          <w:szCs w:val="28"/>
        </w:rPr>
        <w:t xml:space="preserve"> </w:t>
      </w:r>
      <w:r w:rsidR="001B2C92">
        <w:rPr>
          <w:rFonts w:ascii="Times New Roman" w:hAnsi="Times New Roman" w:cs="Times New Roman"/>
          <w:sz w:val="28"/>
          <w:szCs w:val="28"/>
        </w:rPr>
        <w:t>не достигшими возраста</w:t>
      </w:r>
      <w:r w:rsidRPr="003A6E11">
        <w:rPr>
          <w:rFonts w:ascii="Times New Roman" w:hAnsi="Times New Roman" w:cs="Times New Roman"/>
          <w:sz w:val="28"/>
          <w:szCs w:val="28"/>
        </w:rPr>
        <w:t xml:space="preserve"> 14 лет, а попечительство над несовершеннолетними</w:t>
      </w:r>
      <w:r w:rsidR="001B2C92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Pr="003A6E11">
        <w:rPr>
          <w:rFonts w:ascii="Times New Roman" w:hAnsi="Times New Roman" w:cs="Times New Roman"/>
          <w:sz w:val="28"/>
          <w:szCs w:val="28"/>
        </w:rPr>
        <w:t xml:space="preserve"> от 14 до 18 лет. </w:t>
      </w:r>
      <w:r w:rsidR="001B2C92"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 имеет все права и обязанности родителя в вопросах воспитания, обучения и ответственности за него.</w:t>
      </w:r>
    </w:p>
    <w:p w:rsidR="001B2C92" w:rsidRDefault="001B2C92" w:rsidP="001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Опека (попечительство)</w:t>
      </w:r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proofErr w:type="gramStart"/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</w:t>
      </w:r>
      <w:proofErr w:type="gramEnd"/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до совершеннолетия ребенка, однако в случае отсутствия взаимопонимания между подопечным и опекуном (попечителем), либо в связи с изменением состояния здоровья, либо по другим уважительным причинам опекун (попечитель) может быть освобожден от исполнения обязанности опекуна (попечителя) до достижения ребенком совершеннолетия. В случае виновного поведения опекуна (попечителя) он может быть отстранен от исполнения обязанностей опекуна (попечителя) и в этом случае становится невозможным в будущем его назначение опекуном (попечителем) этого же или другого ребенка, а так же его возможность быть усыновителем.</w:t>
      </w:r>
    </w:p>
    <w:p w:rsidR="001B2C92" w:rsidRPr="001B2C92" w:rsidRDefault="001B2C92" w:rsidP="001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Права и обязанности опекунов</w:t>
      </w:r>
    </w:p>
    <w:p w:rsidR="001B2C92" w:rsidRPr="001B2C92" w:rsidRDefault="001B2C92" w:rsidP="001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  не вправе препятствовать ребенку общению с родителями и другими близкими родственниками, за исключением случаев, когда такое общение не отвечает интересам ребенка. Общение подопечных с родителями, лишенными родительских прав, осуществляется на основании разрешения органа опеки и попечительства, согласованного с опекунами (попечителями), в котором указываются время, место и продолжительность общения. Споры, в случае их возникновения, разрешаются органом опеки и попечительства.</w:t>
      </w:r>
    </w:p>
    <w:p w:rsidR="001B2C92" w:rsidRPr="001B2C92" w:rsidRDefault="001B2C92" w:rsidP="001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Опекун обязан </w:t>
      </w:r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проживать совмест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несовершеннолетним подопечным</w:t>
      </w:r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отдельных случаях орган опеки и попечительства может дать разрешение на раздельное проживание попечителя с подопечным, достигшим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если раздельное проживание не отразится неблагоприятно на воспитании и защите прав и интересов подопечного.</w:t>
      </w:r>
    </w:p>
    <w:p w:rsidR="001B2C92" w:rsidRPr="001B2C92" w:rsidRDefault="001B2C92" w:rsidP="001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перемене места жительства подопечного опекуны обязаны письменно информировать об этом отдел опеки и попечительства по месту жительства.</w:t>
      </w:r>
    </w:p>
    <w:p w:rsidR="001B2C92" w:rsidRPr="001B2C92" w:rsidRDefault="001B2C92" w:rsidP="001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Опекуны </w:t>
      </w:r>
      <w:proofErr w:type="gramStart"/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законными представителями подопечных и совершают</w:t>
      </w:r>
      <w:proofErr w:type="gramEnd"/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их имени и в их интересах все необходимые сделки. Попечители над несовершеннолетними в возрасте от 14 до 18 лет дают согласие на совершение тех сделок, которые по закону несовершеннолетний не вправе совершать самостоятельно.</w:t>
      </w:r>
    </w:p>
    <w:p w:rsidR="001B2C92" w:rsidRPr="001B2C92" w:rsidRDefault="001B2C92" w:rsidP="001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Опекун не вправе без предварительного разрешения органа опеки и попечительства совершать, а попечитель — давать согласие на совершение </w:t>
      </w:r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1B2C92" w:rsidRPr="001B2C92" w:rsidRDefault="001B2C92" w:rsidP="001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1B2C92" w:rsidRPr="001B2C92" w:rsidRDefault="001B2C92" w:rsidP="001B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органа опеки и попечительства осуществляют </w:t>
      </w:r>
      <w:proofErr w:type="gramStart"/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B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опекунов. Целью такого контроля является наблюдение за развитием ребенка, надзор за сохранностью имущества подопечного, оказание психолого-педагогической и другой помощи.</w:t>
      </w:r>
    </w:p>
    <w:p w:rsidR="003A6E11" w:rsidRPr="001B2C92" w:rsidRDefault="003A6E11" w:rsidP="003A6E11">
      <w:pPr>
        <w:pStyle w:val="a4"/>
        <w:shd w:val="clear" w:color="auto" w:fill="FFFFFF"/>
        <w:outlineLvl w:val="3"/>
        <w:rPr>
          <w:b/>
          <w:bCs/>
          <w:color w:val="000000"/>
          <w:sz w:val="28"/>
          <w:szCs w:val="28"/>
          <w:u w:val="single"/>
        </w:rPr>
      </w:pPr>
      <w:r w:rsidRPr="001B2C92">
        <w:rPr>
          <w:b/>
          <w:bCs/>
          <w:color w:val="000000"/>
          <w:sz w:val="28"/>
          <w:szCs w:val="28"/>
          <w:u w:val="single"/>
        </w:rPr>
        <w:t>Опекунами (попечителями) детей могут назначаться только: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совершеннолетие лица (достигшие 18-летнего возраста);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дееспособные лица (отсутствие вступивших в силу решений суда о признании гражданина недееспособным в порядке, установленном статьей 29 Гражданского кодекса Российской Федерации или об ограничении дееспособности гражданина в порядке, установленном статьей 30 Гражданского кодекса Российской Федерации).</w:t>
      </w:r>
    </w:p>
    <w:p w:rsidR="003A6E11" w:rsidRPr="001B2C92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/>
          <w:bCs/>
          <w:color w:val="000000"/>
          <w:sz w:val="28"/>
          <w:szCs w:val="28"/>
          <w:u w:val="single"/>
        </w:rPr>
      </w:pPr>
      <w:r w:rsidRPr="001B2C92">
        <w:rPr>
          <w:rFonts w:ascii="RobotoCondensedRegular" w:hAnsi="RobotoCondensedRegular"/>
          <w:b/>
          <w:bCs/>
          <w:color w:val="000000"/>
          <w:sz w:val="28"/>
          <w:szCs w:val="28"/>
          <w:u w:val="single"/>
        </w:rPr>
        <w:t xml:space="preserve">Не могут быть </w:t>
      </w:r>
      <w:proofErr w:type="gramStart"/>
      <w:r w:rsidRPr="001B2C92">
        <w:rPr>
          <w:rFonts w:ascii="RobotoCondensedRegular" w:hAnsi="RobotoCondensedRegular"/>
          <w:b/>
          <w:bCs/>
          <w:color w:val="000000"/>
          <w:sz w:val="28"/>
          <w:szCs w:val="28"/>
          <w:u w:val="single"/>
        </w:rPr>
        <w:t>назначены</w:t>
      </w:r>
      <w:proofErr w:type="gramEnd"/>
      <w:r w:rsidRPr="001B2C92">
        <w:rPr>
          <w:rFonts w:ascii="RobotoCondensedRegular" w:hAnsi="RobotoCondensedRegular"/>
          <w:b/>
          <w:bCs/>
          <w:color w:val="000000"/>
          <w:sz w:val="28"/>
          <w:szCs w:val="28"/>
          <w:u w:val="single"/>
        </w:rPr>
        <w:t xml:space="preserve"> опекунами (попечителями):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лица, лишенные (ограниченные) родительских прав (наличие в отношении кандидата вступившего в законную силу решения суда о лишении (ограничении) его родительских прав (независимо от времени его вынесения);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лица, больные хроническим алкоголизмом или наркоманией,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лица, отстраненные от выполнения обязанностей опекунов (попечителей);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бывшие усыновители, если усыновление отменено по их вине;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proofErr w:type="gramStart"/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 xml:space="preserve"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</w:t>
      </w: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lastRenderedPageBreak/>
        <w:t>несовершеннолетних, здоровья населения и общественной нравственности, а также</w:t>
      </w:r>
      <w:proofErr w:type="gramEnd"/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 xml:space="preserve"> против общественной безопасности;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proofErr w:type="gramStart"/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лица, не прошедшие подготовки приемных родителей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 xml:space="preserve"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</w:t>
      </w:r>
      <w:proofErr w:type="gramStart"/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состоящих</w:t>
      </w:r>
      <w:proofErr w:type="gramEnd"/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 xml:space="preserve"> в браке;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лиц, страдающие заболеваниями, при наличии которых лицо не может принять ребенка под опеку, попечительство, взять его в приемную или патронатную семью  (медицинское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помощи).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утвержден постановлением Правительства Российской Федерации от 14 февраля 2013 г. N 117: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1. Туберкулез органов дыхания у лиц, относящихся к I и II группам диспансерного наблюдения.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2. Инфекционные заболевания до прекращения диспансерного наблюдения в связи со стойкой ремиссией.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4. Психические расстройства и расстройства поведения до прекращения диспансерного наблюдения.</w:t>
      </w:r>
    </w:p>
    <w:p w:rsidR="003A6E11" w:rsidRPr="003A6E11" w:rsidRDefault="003A6E11" w:rsidP="003A6E11">
      <w:pPr>
        <w:pStyle w:val="a4"/>
        <w:shd w:val="clear" w:color="auto" w:fill="FFFFFF"/>
        <w:jc w:val="both"/>
        <w:outlineLvl w:val="3"/>
        <w:rPr>
          <w:rFonts w:ascii="RobotoCondensedRegular" w:hAnsi="RobotoCondensedRegular"/>
          <w:bCs/>
          <w:color w:val="000000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5. Наркомания, токсикомания, алкоголизм.</w:t>
      </w:r>
    </w:p>
    <w:p w:rsidR="003A6E11" w:rsidRPr="003A6E11" w:rsidRDefault="003A6E11" w:rsidP="003A6E1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11">
        <w:rPr>
          <w:rFonts w:ascii="RobotoCondensedRegular" w:hAnsi="RobotoCondensedRegular"/>
          <w:bCs/>
          <w:color w:val="000000"/>
          <w:sz w:val="28"/>
          <w:szCs w:val="28"/>
        </w:rPr>
        <w:t>6. Заболевания и травмы, приведшие к инвалидности I группы</w:t>
      </w:r>
    </w:p>
    <w:p w:rsidR="00B5301C" w:rsidRPr="003A6E11" w:rsidRDefault="00B5301C" w:rsidP="005666E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11">
        <w:rPr>
          <w:rFonts w:ascii="Times New Roman" w:hAnsi="Times New Roman" w:cs="Times New Roman"/>
          <w:b/>
          <w:sz w:val="28"/>
          <w:szCs w:val="28"/>
        </w:rPr>
        <w:t xml:space="preserve">Если вы решили </w:t>
      </w:r>
      <w:r w:rsidR="000D6BEF" w:rsidRPr="003A6E11">
        <w:rPr>
          <w:rFonts w:ascii="Times New Roman" w:hAnsi="Times New Roman" w:cs="Times New Roman"/>
          <w:b/>
          <w:sz w:val="28"/>
          <w:szCs w:val="28"/>
        </w:rPr>
        <w:t xml:space="preserve">принять </w:t>
      </w:r>
      <w:r w:rsidR="00277B5B" w:rsidRPr="003A6E11">
        <w:rPr>
          <w:rFonts w:ascii="Times New Roman" w:hAnsi="Times New Roman" w:cs="Times New Roman"/>
          <w:b/>
          <w:sz w:val="28"/>
          <w:szCs w:val="28"/>
        </w:rPr>
        <w:t>ребенка под опеку</w:t>
      </w:r>
      <w:r w:rsidRPr="003A6E11">
        <w:rPr>
          <w:rFonts w:ascii="Times New Roman" w:hAnsi="Times New Roman" w:cs="Times New Roman"/>
          <w:b/>
          <w:sz w:val="28"/>
          <w:szCs w:val="28"/>
        </w:rPr>
        <w:t xml:space="preserve">, то вам необходимо </w:t>
      </w:r>
    </w:p>
    <w:p w:rsidR="00A13762" w:rsidRPr="00450123" w:rsidRDefault="000D6BEF" w:rsidP="00A137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2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5301C" w:rsidRPr="00450123">
        <w:rPr>
          <w:rFonts w:ascii="Times New Roman" w:hAnsi="Times New Roman" w:cs="Times New Roman"/>
          <w:sz w:val="28"/>
          <w:szCs w:val="28"/>
        </w:rPr>
        <w:t xml:space="preserve">ройти обучение </w:t>
      </w:r>
      <w:r w:rsidR="00A13762" w:rsidRPr="00450123">
        <w:rPr>
          <w:rFonts w:ascii="Times New Roman" w:hAnsi="Times New Roman" w:cs="Times New Roman"/>
          <w:sz w:val="28"/>
          <w:szCs w:val="28"/>
        </w:rPr>
        <w:t xml:space="preserve">в школе приемных родителей, получив направление на обучение в органе опеки и попечительства по месту своего жительства. </w:t>
      </w:r>
      <w:proofErr w:type="gramStart"/>
      <w:r w:rsidR="00A13762" w:rsidRPr="00450123">
        <w:rPr>
          <w:rFonts w:ascii="Times New Roman" w:hAnsi="Times New Roman" w:cs="Times New Roman"/>
          <w:sz w:val="28"/>
          <w:szCs w:val="28"/>
        </w:rPr>
        <w:t>Школу приемных родителей не проходят близкие родственники детей, а также лица,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отменено.</w:t>
      </w:r>
      <w:proofErr w:type="gramEnd"/>
    </w:p>
    <w:p w:rsidR="003A6E11" w:rsidRDefault="003A6E11" w:rsidP="003A6E1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1C" w:rsidRPr="00A13762" w:rsidRDefault="00B5301C" w:rsidP="00A137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11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9E692B">
        <w:rPr>
          <w:rFonts w:ascii="Times New Roman" w:hAnsi="Times New Roman" w:cs="Times New Roman"/>
          <w:sz w:val="28"/>
          <w:szCs w:val="28"/>
        </w:rPr>
        <w:t xml:space="preserve">и </w:t>
      </w:r>
      <w:r w:rsidRPr="00A13762">
        <w:rPr>
          <w:rFonts w:ascii="Times New Roman" w:hAnsi="Times New Roman" w:cs="Times New Roman"/>
          <w:sz w:val="28"/>
          <w:szCs w:val="28"/>
        </w:rPr>
        <w:t>п</w:t>
      </w:r>
      <w:r w:rsidR="00A13762" w:rsidRPr="00A13762">
        <w:rPr>
          <w:rFonts w:ascii="Times New Roman" w:hAnsi="Times New Roman" w:cs="Times New Roman"/>
          <w:sz w:val="28"/>
          <w:szCs w:val="28"/>
        </w:rPr>
        <w:t>редоставить</w:t>
      </w:r>
      <w:r w:rsidRPr="00A13762">
        <w:rPr>
          <w:rFonts w:ascii="Times New Roman" w:hAnsi="Times New Roman" w:cs="Times New Roman"/>
          <w:sz w:val="28"/>
          <w:szCs w:val="28"/>
        </w:rPr>
        <w:t xml:space="preserve"> в отдел опеки и попечительства по </w:t>
      </w:r>
      <w:r w:rsidR="00A13762" w:rsidRPr="00A13762">
        <w:rPr>
          <w:rFonts w:ascii="Times New Roman" w:hAnsi="Times New Roman" w:cs="Times New Roman"/>
          <w:sz w:val="28"/>
          <w:szCs w:val="28"/>
        </w:rPr>
        <w:t>В</w:t>
      </w:r>
      <w:r w:rsidRPr="00A13762">
        <w:rPr>
          <w:rFonts w:ascii="Times New Roman" w:hAnsi="Times New Roman" w:cs="Times New Roman"/>
          <w:sz w:val="28"/>
          <w:szCs w:val="28"/>
        </w:rPr>
        <w:t xml:space="preserve">ашему </w:t>
      </w:r>
      <w:r w:rsidR="009E692B">
        <w:rPr>
          <w:rFonts w:ascii="Times New Roman" w:hAnsi="Times New Roman" w:cs="Times New Roman"/>
          <w:sz w:val="28"/>
          <w:szCs w:val="28"/>
        </w:rPr>
        <w:t xml:space="preserve">месту жительства </w:t>
      </w:r>
      <w:r w:rsidRPr="00A13762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A13762" w:rsidRDefault="00A13762" w:rsidP="00A9775A">
      <w:pPr>
        <w:pStyle w:val="d8d78e1df404dabe7e3c4f712530a84350274920b0735b22f31a7eed7895174cconsplusnormal"/>
        <w:spacing w:before="220" w:beforeAutospacing="0"/>
        <w:jc w:val="both"/>
        <w:rPr>
          <w:sz w:val="28"/>
          <w:szCs w:val="28"/>
        </w:rPr>
      </w:pPr>
      <w:r w:rsidRPr="00A13762">
        <w:rPr>
          <w:sz w:val="28"/>
          <w:szCs w:val="28"/>
        </w:rPr>
        <w:t xml:space="preserve">заявление с просьбой о назначении опекуном, либо о выдаче заключения о возможности быть опекуном </w:t>
      </w:r>
    </w:p>
    <w:p w:rsidR="00A9775A" w:rsidRDefault="00A9775A" w:rsidP="00A9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A9775A" w:rsidRDefault="00A9775A" w:rsidP="00A9775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краткая автобиография гражданина, выразившего желание стать опекуном;</w:t>
      </w:r>
    </w:p>
    <w:p w:rsidR="00A9775A" w:rsidRDefault="00A9775A" w:rsidP="00A9775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(супруги) указанного лица;</w:t>
      </w:r>
    </w:p>
    <w:p w:rsidR="00A9775A" w:rsidRPr="009E692B" w:rsidRDefault="00A9775A" w:rsidP="00A9775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5" w:history="1">
        <w:r w:rsidRPr="009E69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заключение</w:t>
        </w:r>
      </w:hyperlink>
      <w:r w:rsidRPr="009E69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6" w:history="1">
        <w:r w:rsidRPr="009E69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порядке</w:t>
        </w:r>
      </w:hyperlink>
      <w:r w:rsidRPr="009E6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установленном Министерством здравоохранения Российской Федерации;</w:t>
      </w:r>
    </w:p>
    <w:p w:rsidR="00A9775A" w:rsidRPr="009E692B" w:rsidRDefault="00A9775A" w:rsidP="00A9775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свидетельства о браке (если гражданин, выразивший желание стать опекуном, состоит в браке);</w:t>
      </w:r>
    </w:p>
    <w:p w:rsidR="00A9775A" w:rsidRPr="009E692B" w:rsidRDefault="00A9775A" w:rsidP="00A9775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A9775A" w:rsidRDefault="00A9775A" w:rsidP="00A9775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E69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7" w:history="1">
        <w:r w:rsidRPr="009E69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6 статьи 127</w:t>
        </w:r>
      </w:hyperlink>
      <w:r w:rsidRPr="009E69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Семейного кодекса Российской Федерации (за исключе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нием близких родственников ребенка, а также лиц, которые являются или являлись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усыновителями и в отношении которых усыновление не было отменено, и лиц, которые являются или являлись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8" w:history="1">
        <w:r w:rsidRPr="009E69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Форма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указанного свидетельства утверждается Министерством просвещения Российской Федерации.</w:t>
      </w:r>
    </w:p>
    <w:p w:rsidR="00A13762" w:rsidRPr="00A13762" w:rsidRDefault="00A13762" w:rsidP="00A13762">
      <w:pPr>
        <w:pStyle w:val="d8d78e1df404dabe7e3c4f712530a84350274920b0735b22f31a7eed7895174cconsplusnormal"/>
        <w:jc w:val="both"/>
        <w:rPr>
          <w:sz w:val="28"/>
          <w:szCs w:val="28"/>
        </w:rPr>
      </w:pPr>
      <w:r w:rsidRPr="00A13762">
        <w:rPr>
          <w:sz w:val="28"/>
          <w:szCs w:val="28"/>
        </w:rPr>
        <w:t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</w:t>
      </w:r>
      <w:r w:rsidR="009E692B">
        <w:rPr>
          <w:sz w:val="28"/>
          <w:szCs w:val="28"/>
        </w:rPr>
        <w:t>с</w:t>
      </w:r>
      <w:r w:rsidRPr="00A13762">
        <w:rPr>
          <w:sz w:val="28"/>
          <w:szCs w:val="28"/>
        </w:rPr>
        <w:t>та жительства;</w:t>
      </w:r>
    </w:p>
    <w:p w:rsidR="009E692B" w:rsidRDefault="003A6E11" w:rsidP="009E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C7531">
        <w:rPr>
          <w:rFonts w:ascii="Times New Roman" w:hAnsi="Times New Roman" w:cs="Times New Roman"/>
          <w:sz w:val="28"/>
          <w:szCs w:val="28"/>
        </w:rPr>
        <w:t xml:space="preserve">После предоставления </w:t>
      </w:r>
      <w:r w:rsidR="008C7531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="009E692B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A9775A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5301C" w:rsidRPr="008C7531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r w:rsidR="00A9775A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B5301C" w:rsidRPr="008C7531">
        <w:rPr>
          <w:rFonts w:ascii="Times New Roman" w:hAnsi="Times New Roman" w:cs="Times New Roman"/>
          <w:sz w:val="28"/>
          <w:szCs w:val="28"/>
        </w:rPr>
        <w:t>услови</w:t>
      </w:r>
      <w:r w:rsidR="00A9775A">
        <w:rPr>
          <w:rFonts w:ascii="Times New Roman" w:hAnsi="Times New Roman" w:cs="Times New Roman"/>
          <w:sz w:val="28"/>
          <w:szCs w:val="28"/>
        </w:rPr>
        <w:t>я жизни гражданина</w:t>
      </w:r>
      <w:r w:rsidR="00B5301C" w:rsidRPr="008C7531">
        <w:rPr>
          <w:rFonts w:ascii="Times New Roman" w:hAnsi="Times New Roman" w:cs="Times New Roman"/>
          <w:sz w:val="28"/>
          <w:szCs w:val="28"/>
        </w:rPr>
        <w:t xml:space="preserve">, </w:t>
      </w:r>
      <w:r w:rsidR="00A977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личные качества и мотивы заявителя, способность его к воспитанию ребенка, отношения, сложившиеся между членами семьи заявителя,</w:t>
      </w:r>
      <w:r w:rsidR="009E69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акт</w:t>
      </w:r>
      <w:r w:rsidR="009E692B" w:rsidRPr="009E69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6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обследования условий жизни гражданина, выразившего желание стать опекуном</w:t>
      </w:r>
      <w:r w:rsidR="00A97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7531" w:rsidRPr="00A9775A">
        <w:rPr>
          <w:rFonts w:ascii="Times New Roman" w:hAnsi="Times New Roman" w:cs="Times New Roman"/>
          <w:sz w:val="28"/>
          <w:szCs w:val="28"/>
        </w:rPr>
        <w:t xml:space="preserve">и </w:t>
      </w:r>
      <w:r w:rsidR="009E6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</w:t>
      </w:r>
      <w:proofErr w:type="gramEnd"/>
      <w:r w:rsidR="009E69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9E692B" w:rsidRDefault="009E692B" w:rsidP="009E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692B" w:rsidRDefault="009E692B" w:rsidP="009E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9E692B" w:rsidRDefault="009E692B" w:rsidP="00A9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31" w:rsidRPr="001B2C92" w:rsidRDefault="009E692B" w:rsidP="00B52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проживающим на территории муниципального округа Балканский, п</w:t>
      </w:r>
      <w:r w:rsidR="00B52A8A" w:rsidRPr="001B2C92">
        <w:rPr>
          <w:rFonts w:ascii="Times New Roman" w:hAnsi="Times New Roman" w:cs="Times New Roman"/>
          <w:sz w:val="28"/>
          <w:szCs w:val="28"/>
        </w:rPr>
        <w:t>о вопросу</w:t>
      </w:r>
      <w:r w:rsidR="003A6E11" w:rsidRPr="001B2C92">
        <w:rPr>
          <w:rFonts w:ascii="Times New Roman" w:hAnsi="Times New Roman" w:cs="Times New Roman"/>
          <w:sz w:val="28"/>
          <w:szCs w:val="28"/>
        </w:rPr>
        <w:t xml:space="preserve"> получения заключения органа опеки и попечительства о возможности</w:t>
      </w:r>
      <w:r w:rsidR="001B2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гражданина быть опекуном </w:t>
      </w:r>
      <w:r w:rsidR="001B2C92" w:rsidRPr="001B2C9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D0DD3" w:rsidRPr="001B2C92">
        <w:rPr>
          <w:rFonts w:ascii="Times New Roman" w:hAnsi="Times New Roman" w:cs="Times New Roman"/>
          <w:sz w:val="28"/>
          <w:szCs w:val="28"/>
        </w:rPr>
        <w:t>обраща</w:t>
      </w:r>
      <w:r w:rsidR="001B2C92" w:rsidRPr="001B2C92">
        <w:rPr>
          <w:rFonts w:ascii="Times New Roman" w:hAnsi="Times New Roman" w:cs="Times New Roman"/>
          <w:sz w:val="28"/>
          <w:szCs w:val="28"/>
        </w:rPr>
        <w:t>ться</w:t>
      </w:r>
      <w:r w:rsidR="001D0DD3" w:rsidRPr="001B2C92">
        <w:rPr>
          <w:rFonts w:ascii="Times New Roman" w:hAnsi="Times New Roman" w:cs="Times New Roman"/>
          <w:sz w:val="28"/>
          <w:szCs w:val="28"/>
        </w:rPr>
        <w:t xml:space="preserve"> в о</w:t>
      </w:r>
      <w:r w:rsidR="008C7531" w:rsidRPr="001B2C92">
        <w:rPr>
          <w:rFonts w:ascii="Times New Roman" w:hAnsi="Times New Roman" w:cs="Times New Roman"/>
          <w:sz w:val="28"/>
          <w:szCs w:val="28"/>
        </w:rPr>
        <w:t>тдел</w:t>
      </w:r>
      <w:r w:rsidR="00A424BD" w:rsidRPr="001B2C92">
        <w:rPr>
          <w:rFonts w:ascii="Times New Roman" w:hAnsi="Times New Roman" w:cs="Times New Roman"/>
          <w:sz w:val="28"/>
          <w:szCs w:val="28"/>
        </w:rPr>
        <w:t xml:space="preserve"> опеки и</w:t>
      </w:r>
      <w:r w:rsidR="00B52A8A" w:rsidRPr="001B2C92">
        <w:rPr>
          <w:rFonts w:ascii="Times New Roman" w:hAnsi="Times New Roman" w:cs="Times New Roman"/>
          <w:sz w:val="28"/>
          <w:szCs w:val="28"/>
        </w:rPr>
        <w:t xml:space="preserve"> попечительства</w:t>
      </w:r>
      <w:r w:rsidR="00A424BD" w:rsidRPr="001B2C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D6BEF" w:rsidRPr="001B2C92">
        <w:rPr>
          <w:rFonts w:ascii="Times New Roman" w:hAnsi="Times New Roman" w:cs="Times New Roman"/>
          <w:sz w:val="28"/>
          <w:szCs w:val="28"/>
        </w:rPr>
        <w:t>Балканский</w:t>
      </w:r>
      <w:r w:rsidR="001B2C92" w:rsidRPr="001B2C92">
        <w:rPr>
          <w:rFonts w:ascii="Times New Roman" w:hAnsi="Times New Roman" w:cs="Times New Roman"/>
          <w:sz w:val="28"/>
          <w:szCs w:val="28"/>
        </w:rPr>
        <w:t>, расположенный</w:t>
      </w:r>
      <w:r w:rsidR="000D6BEF" w:rsidRPr="001B2C92">
        <w:rPr>
          <w:rFonts w:ascii="Times New Roman" w:hAnsi="Times New Roman" w:cs="Times New Roman"/>
          <w:sz w:val="28"/>
          <w:szCs w:val="28"/>
        </w:rPr>
        <w:t xml:space="preserve"> </w:t>
      </w:r>
      <w:r w:rsidR="008F0B93" w:rsidRPr="001B2C92">
        <w:rPr>
          <w:rFonts w:ascii="Times New Roman" w:hAnsi="Times New Roman" w:cs="Times New Roman"/>
          <w:sz w:val="28"/>
          <w:szCs w:val="28"/>
        </w:rPr>
        <w:t>по адресу</w:t>
      </w:r>
      <w:r w:rsidR="00924B21" w:rsidRPr="001B2C92">
        <w:rPr>
          <w:rFonts w:ascii="Times New Roman" w:hAnsi="Times New Roman" w:cs="Times New Roman"/>
          <w:sz w:val="28"/>
          <w:szCs w:val="28"/>
        </w:rPr>
        <w:t xml:space="preserve">: </w:t>
      </w:r>
      <w:r w:rsidR="000D6BEF" w:rsidRPr="001B2C92">
        <w:rPr>
          <w:rFonts w:ascii="Times New Roman" w:hAnsi="Times New Roman" w:cs="Times New Roman"/>
          <w:sz w:val="28"/>
          <w:szCs w:val="28"/>
        </w:rPr>
        <w:t>ули</w:t>
      </w:r>
      <w:r w:rsidR="008C7531" w:rsidRPr="001B2C92">
        <w:rPr>
          <w:rFonts w:ascii="Times New Roman" w:hAnsi="Times New Roman" w:cs="Times New Roman"/>
          <w:sz w:val="28"/>
          <w:szCs w:val="28"/>
        </w:rPr>
        <w:t xml:space="preserve">ца </w:t>
      </w:r>
      <w:proofErr w:type="spellStart"/>
      <w:r w:rsidR="008C7531" w:rsidRPr="001B2C92">
        <w:rPr>
          <w:rFonts w:ascii="Times New Roman" w:hAnsi="Times New Roman" w:cs="Times New Roman"/>
          <w:sz w:val="28"/>
          <w:szCs w:val="28"/>
        </w:rPr>
        <w:t>Купчинская</w:t>
      </w:r>
      <w:proofErr w:type="spellEnd"/>
      <w:r w:rsidR="008C7531" w:rsidRPr="001B2C92">
        <w:rPr>
          <w:rFonts w:ascii="Times New Roman" w:hAnsi="Times New Roman" w:cs="Times New Roman"/>
          <w:sz w:val="28"/>
          <w:szCs w:val="28"/>
        </w:rPr>
        <w:t>, дом 30, корпус 3.</w:t>
      </w:r>
    </w:p>
    <w:p w:rsidR="00924B21" w:rsidRPr="001B2C92" w:rsidRDefault="000D6BEF" w:rsidP="008C7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C92">
        <w:rPr>
          <w:rFonts w:ascii="Times New Roman" w:hAnsi="Times New Roman" w:cs="Times New Roman"/>
          <w:sz w:val="28"/>
          <w:szCs w:val="28"/>
        </w:rPr>
        <w:t xml:space="preserve"> </w:t>
      </w:r>
      <w:r w:rsidR="00924B21" w:rsidRPr="001B2C92">
        <w:rPr>
          <w:rFonts w:ascii="Times New Roman" w:hAnsi="Times New Roman" w:cs="Times New Roman"/>
          <w:sz w:val="28"/>
          <w:szCs w:val="28"/>
        </w:rPr>
        <w:t>Прием про</w:t>
      </w:r>
      <w:r w:rsidR="008C7531" w:rsidRPr="001B2C92">
        <w:rPr>
          <w:rFonts w:ascii="Times New Roman" w:hAnsi="Times New Roman" w:cs="Times New Roman"/>
          <w:sz w:val="28"/>
          <w:szCs w:val="28"/>
        </w:rPr>
        <w:t>водится</w:t>
      </w:r>
      <w:r w:rsidR="00924B21" w:rsidRPr="001B2C92">
        <w:rPr>
          <w:rFonts w:ascii="Times New Roman" w:hAnsi="Times New Roman" w:cs="Times New Roman"/>
          <w:sz w:val="28"/>
          <w:szCs w:val="28"/>
        </w:rPr>
        <w:t xml:space="preserve"> в понедельник с 15:00 до 1</w:t>
      </w:r>
      <w:r w:rsidRPr="001B2C92">
        <w:rPr>
          <w:rFonts w:ascii="Times New Roman" w:hAnsi="Times New Roman" w:cs="Times New Roman"/>
          <w:sz w:val="28"/>
          <w:szCs w:val="28"/>
        </w:rPr>
        <w:t>8</w:t>
      </w:r>
      <w:r w:rsidR="00924B21" w:rsidRPr="001B2C92">
        <w:rPr>
          <w:rFonts w:ascii="Times New Roman" w:hAnsi="Times New Roman" w:cs="Times New Roman"/>
          <w:sz w:val="28"/>
          <w:szCs w:val="28"/>
        </w:rPr>
        <w:t>:00 и в четверг с 10:00 до 1</w:t>
      </w:r>
      <w:r w:rsidRPr="001B2C92">
        <w:rPr>
          <w:rFonts w:ascii="Times New Roman" w:hAnsi="Times New Roman" w:cs="Times New Roman"/>
          <w:sz w:val="28"/>
          <w:szCs w:val="28"/>
        </w:rPr>
        <w:t>3</w:t>
      </w:r>
      <w:r w:rsidR="00924B21" w:rsidRPr="001B2C92">
        <w:rPr>
          <w:rFonts w:ascii="Times New Roman" w:hAnsi="Times New Roman" w:cs="Times New Roman"/>
          <w:sz w:val="28"/>
          <w:szCs w:val="28"/>
        </w:rPr>
        <w:t>:00.</w:t>
      </w:r>
    </w:p>
    <w:p w:rsidR="00886C04" w:rsidRPr="003A6E11" w:rsidRDefault="00886C04" w:rsidP="00B52A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C04" w:rsidRPr="00B52A8A" w:rsidRDefault="00886C04" w:rsidP="00886C04">
      <w:pPr>
        <w:pStyle w:val="ConsPlusNormal"/>
        <w:ind w:firstLine="540"/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F202FC" w:rsidRDefault="00F202FC" w:rsidP="00924B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3CF" w:rsidRDefault="005A53CF"/>
    <w:sectPr w:rsidR="005A53CF" w:rsidSect="000D6BEF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Conden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0F2"/>
    <w:multiLevelType w:val="hybridMultilevel"/>
    <w:tmpl w:val="D76CC308"/>
    <w:lvl w:ilvl="0" w:tplc="3FDC70CC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0042647"/>
    <w:multiLevelType w:val="hybridMultilevel"/>
    <w:tmpl w:val="692E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A6404"/>
    <w:multiLevelType w:val="hybridMultilevel"/>
    <w:tmpl w:val="5D38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301C"/>
    <w:rsid w:val="000747B2"/>
    <w:rsid w:val="000D6BEF"/>
    <w:rsid w:val="000E0714"/>
    <w:rsid w:val="00105C66"/>
    <w:rsid w:val="00152294"/>
    <w:rsid w:val="00163DA8"/>
    <w:rsid w:val="001B2C92"/>
    <w:rsid w:val="001B72F8"/>
    <w:rsid w:val="001D0DD3"/>
    <w:rsid w:val="00277B5B"/>
    <w:rsid w:val="00277FFB"/>
    <w:rsid w:val="00283F5E"/>
    <w:rsid w:val="002F58E0"/>
    <w:rsid w:val="003A6E11"/>
    <w:rsid w:val="003D191E"/>
    <w:rsid w:val="004473F6"/>
    <w:rsid w:val="00450123"/>
    <w:rsid w:val="0048306C"/>
    <w:rsid w:val="005666E5"/>
    <w:rsid w:val="00572FF0"/>
    <w:rsid w:val="005A53CF"/>
    <w:rsid w:val="006331DC"/>
    <w:rsid w:val="006A2CF5"/>
    <w:rsid w:val="007E7291"/>
    <w:rsid w:val="007F5A56"/>
    <w:rsid w:val="00886C04"/>
    <w:rsid w:val="008B6290"/>
    <w:rsid w:val="008C7531"/>
    <w:rsid w:val="008D5CC1"/>
    <w:rsid w:val="008D72B4"/>
    <w:rsid w:val="008F0B93"/>
    <w:rsid w:val="00924B21"/>
    <w:rsid w:val="009E692B"/>
    <w:rsid w:val="00A0468D"/>
    <w:rsid w:val="00A13762"/>
    <w:rsid w:val="00A424BD"/>
    <w:rsid w:val="00A93CA7"/>
    <w:rsid w:val="00A9775A"/>
    <w:rsid w:val="00AD148C"/>
    <w:rsid w:val="00B205BA"/>
    <w:rsid w:val="00B52A8A"/>
    <w:rsid w:val="00B5301C"/>
    <w:rsid w:val="00BC3569"/>
    <w:rsid w:val="00BD6BF5"/>
    <w:rsid w:val="00C67D96"/>
    <w:rsid w:val="00CD29CC"/>
    <w:rsid w:val="00CD61AA"/>
    <w:rsid w:val="00CD6DD8"/>
    <w:rsid w:val="00D52365"/>
    <w:rsid w:val="00D77831"/>
    <w:rsid w:val="00D814DC"/>
    <w:rsid w:val="00D86475"/>
    <w:rsid w:val="00E410C7"/>
    <w:rsid w:val="00E443D3"/>
    <w:rsid w:val="00EA6593"/>
    <w:rsid w:val="00EF6DEB"/>
    <w:rsid w:val="00F202FC"/>
    <w:rsid w:val="00F44DA3"/>
    <w:rsid w:val="00FC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3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0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ConsPlusNormal">
    <w:name w:val="ConsPlusNormal"/>
    <w:rsid w:val="00B5301C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5301C"/>
    <w:pPr>
      <w:ind w:left="720"/>
      <w:contextualSpacing/>
    </w:pPr>
  </w:style>
  <w:style w:type="paragraph" w:styleId="a4">
    <w:name w:val="No Spacing"/>
    <w:basedOn w:val="a"/>
    <w:uiPriority w:val="1"/>
    <w:qFormat/>
    <w:rsid w:val="000D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376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137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8d78e1df404dabe7e3c4f712530a84350274920b0735b22f31a7eed7895174cconsplusnormal">
    <w:name w:val="d8d78e1df404dabe7e3c4f712530a84350274920b0735b22f31a7eed7895174cconsplusnormal"/>
    <w:basedOn w:val="a"/>
    <w:uiPriority w:val="99"/>
    <w:semiHidden/>
    <w:rsid w:val="00A137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3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0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ConsPlusNormal">
    <w:name w:val="ConsPlusNormal"/>
    <w:rsid w:val="00B5301C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53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65254638BC7070C39646A3788BFB68C90EB9DDB362C31F56581D7119A71F557090D7FF462D00D0F6575C9CB5D717B5C80C27E42482349r9Y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65254638BC7070C39646A3788BFB68E91EA9ED8312C31F56581D7119A71F557090D7FF161DA595B2A74958E01627B5580C17E5Dr4Y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A65254638BC7070C39646A3788BFB68C95E99EDE332C31F56581D7119A71F557090D7FF462D10C0B6575C9CB5D717B5C80C27E42482349r9Y5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2A65254638BC7070C39646A3788BFB68C95E99EDE332C31F56581D7119A71F557090D7FF462D109026575C9CB5D717B5C80C27E42482349r9Y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Osadchaya</dc:creator>
  <cp:lastModifiedBy>Изотова</cp:lastModifiedBy>
  <cp:revision>9</cp:revision>
  <cp:lastPrinted>2019-10-19T09:38:00Z</cp:lastPrinted>
  <dcterms:created xsi:type="dcterms:W3CDTF">2019-09-11T05:08:00Z</dcterms:created>
  <dcterms:modified xsi:type="dcterms:W3CDTF">2019-10-19T09:39:00Z</dcterms:modified>
</cp:coreProperties>
</file>