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0" w:rsidRPr="00785CA0" w:rsidRDefault="00785CA0" w:rsidP="00785C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CA0">
        <w:rPr>
          <w:rFonts w:ascii="Times New Roman" w:hAnsi="Times New Roman" w:cs="Times New Roman"/>
          <w:b/>
          <w:sz w:val="24"/>
          <w:szCs w:val="24"/>
        </w:rPr>
        <w:t>ПОСОБИЯ, КОМПЕНСАЦИИ, ВЫПЛАТЫ В 2019 ГОДУ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b/>
          <w:i/>
          <w:sz w:val="24"/>
          <w:szCs w:val="24"/>
          <w:u w:val="single"/>
        </w:rPr>
        <w:t>ВЫПЛАТЫ ЗА СЧЕТ ФЕДЕРАЛЬНОГО БЮДЖЕТА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Ежемесячная выплата в связи с рождением первого или второго ребенка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один из родителей в малообеспеченной семье.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10 741, 70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обращение должно быть не позднее 6 месяцев со дня рождения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Единовременное пособие в связи с рождением ребенка за счет средств Фонда социального страхования РФ.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по месту работы,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17 328,89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обращение должно быть не позднее 6 месяцев со дня рождения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по уходу за ребенком до 1,5 лет за счет средств Фонда социального страхования РФ.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мать, отец или другие родственники, фактически осуществляющие уход за ребенком.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по месту работы,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 xml:space="preserve">•для </w:t>
      </w:r>
      <w:proofErr w:type="gramStart"/>
      <w:r w:rsidRPr="00785CA0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785CA0">
        <w:rPr>
          <w:rFonts w:ascii="Times New Roman" w:hAnsi="Times New Roman" w:cs="Times New Roman"/>
          <w:sz w:val="24"/>
          <w:szCs w:val="24"/>
        </w:rPr>
        <w:t xml:space="preserve"> граждан: 3 248,83 руб. – на 1-го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6 498 руб.- на 2-го и последующего детей.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 xml:space="preserve">•для </w:t>
      </w:r>
      <w:proofErr w:type="gramStart"/>
      <w:r w:rsidRPr="00785CA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785CA0">
        <w:rPr>
          <w:rFonts w:ascii="Times New Roman" w:hAnsi="Times New Roman" w:cs="Times New Roman"/>
          <w:sz w:val="24"/>
          <w:szCs w:val="24"/>
        </w:rPr>
        <w:t xml:space="preserve"> граждан: 40% среднего заработка, но не менее фиксированного размера пособия - 4 512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Максимальный размер ежемесячного пособия по уходу за ребенком до 1,5 лет - 26 152,33 р.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Пособие по беременности и родам: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Максимальный размер пособия по беременности и родам: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- 301 095,2 руб. (140 дней) – в общем случае;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- 417 232, 88 руб. (194 дня) – при многоплодной беременности;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- 335 506,85 руб. (156 дней.) – при осложненных родах.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Минимальный размер пособия по беременности и родам: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- 51 919 руб. (140 дней) – в общем случае;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- 71 944 р. (194 дней) – при многоплодной беременности;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- 57 852,6 (156 дней) – при осложненных родах.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Единовременное пособие женщинам, вставшим на учет в медицинских организациях в ранние сроки беременности.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649,84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при условии постановки на учет по беременности до 12 недель.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Единовременное пособие беременной жене военнослужащего, проходящего военную службу по призыву.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беременная жена военнослужащего.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lastRenderedPageBreak/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27 442, 12 руб.</w:t>
      </w:r>
    </w:p>
    <w:p w:rsid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 военнослужащего, проходящего военную службу по призыву.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мать ребенка военнослужащего.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11 760,91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пособие выплачивается со дня рождения ребенка, но не ранее дня начала отцом ребенка военной службы по призыву, независимо от наличия права на иные виды государственных пособий.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b/>
          <w:sz w:val="24"/>
          <w:szCs w:val="24"/>
          <w:u w:val="single"/>
        </w:rPr>
        <w:t>Единовременное пособие при передаче ребенка на воспитание в семью: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один из усыновителей (опекунов).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•17 328, 90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•132 406,88 руб. - при усыновлении ребенка-инвалида, ребенка в возрасте старше 7 лет, а также детей, являющихся братьями и (или) сестрами.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в случае передачи на воспитание в семью двух и более детей пособие выплачивается на каждого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Материнский (семейный) капитал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•женщина, родившая второго, третьего ребенка или последующих детей.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•мужчина, являющийся единственным усыновителем второго или последующих детей.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•отец ребенка в случае прекращения права на дополнительные меры государственной поддержки женщины, родившей детей.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•несовершеннолетний ребенок при прекращении права на дополнительные меры государственной поддержки отца или женщины, являющейся единственным родителем в установленных Федеральным законом случаях.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Управление Пенсионного фонда.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Размер: 453 026 рублей. До 2020 года размер изменяться не будет.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материнский семейный капитал выплачивается один раз на семью, если второй или последующий ребенок родились после 1 января 2007 года.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b/>
          <w:i/>
          <w:sz w:val="24"/>
          <w:szCs w:val="24"/>
          <w:u w:val="single"/>
        </w:rPr>
        <w:t>ВЫПЛАТЫ ЗА СЧЕТ БЮДЖЕТА САНКТ-ПЕТЕРБУРГА: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Единовременная компенсация при рождении ребенка (для приобретения предметов детского ассортимента и продуктов детского питания).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компенсации: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•31 104 руб. - при рождении первого ребенка;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•41 475 руб. - при рождении второго ребенка;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•51 842 руб. - при рождении третьего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lastRenderedPageBreak/>
        <w:t>Дополнительные условия: выплата выдается без учета дохода семьи, при условии постановки на учет по беременности до 20 недель.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 до 1,5 лет (на приобретение товаров детского ассортимента и продуктов детского питания).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малообеспеченная семья,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•3 462 руб. - при рождении первого ребенка;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•4 467 руб. - при рождении второго и последующих детей, в т.ч. в семье, в которой имеется ребенок-инвалид;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•3 910 руб. - при рождении первого ребенка в неполной семье, в семье военнослужащего.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 от 1,5 до 7 лет (на приобретение товаров детского ассортимента).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малообеспеченная семья,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 1005 руб.- в обычном размере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•1 451 руб. - на ребенка из неполной семьи и из семьи военнослужащего.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 от 7 до 16 лет (на приобретение товаров подросткового ассортимента и оказание услуг).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малообеспеченная семья,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85CA0">
        <w:rPr>
          <w:rFonts w:ascii="Times New Roman" w:hAnsi="Times New Roman" w:cs="Times New Roman"/>
          <w:sz w:val="24"/>
          <w:szCs w:val="24"/>
        </w:rPr>
        <w:t>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•933 руб.- в обычном размере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 1 349 руб. - на ребенка из неполной семьи и из семьи военнослужащего.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Ежегодная компенсационная выплата на детей школьного возраста из многодетных семей (на приобретение комплекта одежды для посещения школьных занятий и спортивной формы).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независимо от дохода семьи,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 xml:space="preserve">Размер выплаты: 4 285 </w:t>
      </w:r>
      <w:proofErr w:type="spellStart"/>
      <w:r w:rsidRPr="00785C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85CA0">
        <w:rPr>
          <w:rFonts w:ascii="Times New Roman" w:hAnsi="Times New Roman" w:cs="Times New Roman"/>
          <w:sz w:val="24"/>
          <w:szCs w:val="24"/>
        </w:rPr>
        <w:t xml:space="preserve"> на 2018/2019 год, с 01/09.2019 - 4 467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Ежемесячная компенсационная выплата на возмещение расходов в связи с ростом стоимости жизни детям из многодетных семей, получающим пенсию по случаю потери кормильца.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родитель детей из многодетных семей, получающий пенсию по случаю потери кормильца, независимо от дохода семьи.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 4 147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lastRenderedPageBreak/>
        <w:t>Ежемесячная социальная выплата матерям, родившим (усыновившим) и воспитавшим пять и более детей и получающим пенсию.</w:t>
      </w:r>
    </w:p>
    <w:p w:rsid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мать, воспитывающая 5 и более детей, независимо от дохода семьи.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 3 111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 из семьи, где оба родителя являются инвалидами I и (или) II групп.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независимо от дохода семьи,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•6 850 руб. - на ребенка в возрасте от рождения до 7 лет;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•4 758 руб. - на ребенка в возрасте от 7 лет до 16 лет.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ребенка-инвалида.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независимо от дохода семьи,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6 850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ребенка-инвалида с особыми потребностями в возрасте до 18 лет.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независимо от дохода семьи,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15 434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ВИЧ- инфицированного ребенка в возрасте до 18 лет на приобретение товаров детского ассортимента.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независимо от дохода семьи,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6 850 руб.</w:t>
      </w:r>
    </w:p>
    <w:p w:rsid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ребенка-инвалида из семьи, где оба родителя являются инвалидами I и (или) II групп.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независимо от дохода семьи,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9 512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 xml:space="preserve">Ежегодная компенсационная выплата на ребенка в возрасте до 18 лет, страдающего заболеванием </w:t>
      </w:r>
      <w:proofErr w:type="spellStart"/>
      <w:r w:rsidRPr="00785CA0">
        <w:rPr>
          <w:rFonts w:ascii="Times New Roman" w:hAnsi="Times New Roman" w:cs="Times New Roman"/>
          <w:sz w:val="24"/>
          <w:szCs w:val="24"/>
          <w:u w:val="single"/>
        </w:rPr>
        <w:t>целиакия</w:t>
      </w:r>
      <w:proofErr w:type="spellEnd"/>
      <w:r w:rsidRPr="00785CA0">
        <w:rPr>
          <w:rFonts w:ascii="Times New Roman" w:hAnsi="Times New Roman" w:cs="Times New Roman"/>
          <w:sz w:val="24"/>
          <w:szCs w:val="24"/>
          <w:u w:val="single"/>
        </w:rPr>
        <w:t>, не являющегося инвалидом.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один из родителей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lastRenderedPageBreak/>
        <w:t>Размер выплаты: 11 422 руб.</w:t>
      </w:r>
    </w:p>
    <w:p w:rsid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Ежемесячная социальная выплата студенческой семье в Санкт-Петербурге.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независимо от дохода семьи, один из родителей.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пособия: 3 806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Материнский (семейный капитал) в Санкт-Петербурге.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мать при рождении третьего и последующих детей.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 xml:space="preserve">Размер выплаты: 154 347,12 </w:t>
      </w:r>
      <w:proofErr w:type="spellStart"/>
      <w:r w:rsidRPr="00785CA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Ежемесячная денежная выплата на третьего и последующего детей от рождения до трех лет.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родители третьего и последующего детей, рожденных после 1 января 2013 г.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отделы социальной защиты населения районов Санкт-Петербурга,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 равен прожиточному минимуму для детей в</w:t>
      </w:r>
      <w:proofErr w:type="gramStart"/>
      <w:r w:rsidRPr="00785CA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5CA0">
        <w:rPr>
          <w:rFonts w:ascii="Times New Roman" w:hAnsi="Times New Roman" w:cs="Times New Roman"/>
          <w:sz w:val="24"/>
          <w:szCs w:val="24"/>
        </w:rPr>
        <w:t>анкт- Петербурге.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пособие выплачивается малообеспеченным семьям.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b/>
          <w:sz w:val="24"/>
          <w:szCs w:val="24"/>
          <w:u w:val="single"/>
        </w:rPr>
        <w:t>Единовременное пособие при передаче ребенка под опеку в приемную семью: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один из опекунов.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в районные МФЦ.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 33 500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в случае передачи на воспитание в семью двух и более детей пособие выплачивается на каждого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Единовременное пособие при передаче ребенка на усыновление: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 128 986 руб.</w:t>
      </w:r>
    </w:p>
    <w:p w:rsid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Ежемесячное пособие на содержание детей, находящихся в приемных семьях, под опекой или попечительством: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один из опекунов/попечителей.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Куда обращаться: орган опеки и попечительства.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 12 382 руб.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пособие выплачивается на каждого ребенка.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5CA0">
        <w:rPr>
          <w:rFonts w:ascii="Times New Roman" w:hAnsi="Times New Roman" w:cs="Times New Roman"/>
          <w:sz w:val="24"/>
          <w:szCs w:val="24"/>
          <w:u w:val="single"/>
        </w:rPr>
        <w:t>Единовременная компенсационная выплата женщинам, родившим в возрасте от 20 до 24 лет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Кто может получить: мать.</w:t>
      </w:r>
    </w:p>
    <w:p w:rsidR="00785CA0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Размер выплаты: 52 120 руб.</w:t>
      </w:r>
    </w:p>
    <w:p w:rsidR="00C074D6" w:rsidRPr="00785CA0" w:rsidRDefault="00785CA0" w:rsidP="00785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CA0">
        <w:rPr>
          <w:rFonts w:ascii="Times New Roman" w:hAnsi="Times New Roman" w:cs="Times New Roman"/>
          <w:sz w:val="24"/>
          <w:szCs w:val="24"/>
        </w:rPr>
        <w:t>Дополнительные условия: в случае рождения первого ребенка в период с 01.01.2018.</w:t>
      </w:r>
    </w:p>
    <w:sectPr w:rsidR="00C074D6" w:rsidRPr="00785CA0" w:rsidSect="00785CA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CA0"/>
    <w:rsid w:val="00785CA0"/>
    <w:rsid w:val="00C0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Изотова</cp:lastModifiedBy>
  <cp:revision>2</cp:revision>
  <cp:lastPrinted>2019-02-08T16:56:00Z</cp:lastPrinted>
  <dcterms:created xsi:type="dcterms:W3CDTF">2019-02-08T16:47:00Z</dcterms:created>
  <dcterms:modified xsi:type="dcterms:W3CDTF">2019-02-08T16:56:00Z</dcterms:modified>
</cp:coreProperties>
</file>