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FC" w:rsidRPr="00A71AFC" w:rsidRDefault="00A71AFC" w:rsidP="00A71AFC">
      <w:pPr>
        <w:tabs>
          <w:tab w:val="left" w:pos="9354"/>
        </w:tabs>
        <w:ind w:right="-6" w:firstLine="720"/>
        <w:jc w:val="right"/>
      </w:pPr>
      <w:r>
        <w:t xml:space="preserve">ПРИЛОЖЕНИЕ № </w:t>
      </w:r>
      <w:r w:rsidRPr="00A71AFC">
        <w:t>9</w:t>
      </w:r>
    </w:p>
    <w:p w:rsidR="00A71AFC" w:rsidRDefault="00BB4628" w:rsidP="00A71AFC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A71AFC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A71AFC">
        <w:rPr>
          <w:sz w:val="20"/>
          <w:szCs w:val="20"/>
        </w:rPr>
        <w:t>государственной услуги  по п</w:t>
      </w:r>
      <w:r w:rsidR="00A71AFC" w:rsidRPr="00245824">
        <w:rPr>
          <w:sz w:val="20"/>
          <w:szCs w:val="20"/>
        </w:rPr>
        <w:t>одбор</w:t>
      </w:r>
      <w:r w:rsidR="00A71AFC">
        <w:rPr>
          <w:sz w:val="20"/>
          <w:szCs w:val="20"/>
        </w:rPr>
        <w:t>у</w:t>
      </w:r>
      <w:r w:rsidR="00A71AFC" w:rsidRPr="00245824">
        <w:rPr>
          <w:sz w:val="20"/>
          <w:szCs w:val="20"/>
        </w:rPr>
        <w:t>, учет</w:t>
      </w:r>
      <w:r w:rsidR="00A71AFC">
        <w:rPr>
          <w:sz w:val="20"/>
          <w:szCs w:val="20"/>
        </w:rPr>
        <w:t>у</w:t>
      </w:r>
      <w:r w:rsidR="00A71AFC" w:rsidRPr="00245824">
        <w:rPr>
          <w:sz w:val="20"/>
          <w:szCs w:val="20"/>
        </w:rPr>
        <w:t xml:space="preserve"> и</w:t>
      </w:r>
      <w:proofErr w:type="gramEnd"/>
      <w:r w:rsidR="00A71AFC" w:rsidRPr="00245824">
        <w:rPr>
          <w:sz w:val="20"/>
          <w:szCs w:val="20"/>
        </w:rPr>
        <w:t xml:space="preserve"> подготовк</w:t>
      </w:r>
      <w:r w:rsidR="00A71AFC">
        <w:rPr>
          <w:sz w:val="20"/>
          <w:szCs w:val="20"/>
        </w:rPr>
        <w:t>е</w:t>
      </w:r>
      <w:r w:rsidR="00A71AFC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A71AFC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A71AFC" w:rsidRPr="00A71AFC" w:rsidRDefault="00A71AFC" w:rsidP="00A71AFC">
      <w:pPr>
        <w:tabs>
          <w:tab w:val="left" w:pos="9354"/>
        </w:tabs>
        <w:ind w:right="-6"/>
        <w:rPr>
          <w:b/>
          <w:sz w:val="22"/>
          <w:szCs w:val="22"/>
        </w:rPr>
      </w:pP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60197E">
      <w:head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AC" w:rsidRDefault="00B519AC" w:rsidP="00A71AFC">
      <w:r>
        <w:separator/>
      </w:r>
    </w:p>
  </w:endnote>
  <w:endnote w:type="continuationSeparator" w:id="0">
    <w:p w:rsidR="00B519AC" w:rsidRDefault="00B519AC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7743"/>
      <w:docPartObj>
        <w:docPartGallery w:val="Page Numbers (Bottom of Page)"/>
        <w:docPartUnique/>
      </w:docPartObj>
    </w:sdtPr>
    <w:sdtContent>
      <w:p w:rsidR="0060197E" w:rsidRDefault="0060197E">
        <w:pPr>
          <w:pStyle w:val="a5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60197E" w:rsidRDefault="006019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AC" w:rsidRDefault="00B519AC" w:rsidP="00A71AFC">
      <w:r>
        <w:separator/>
      </w:r>
    </w:p>
  </w:footnote>
  <w:footnote w:type="continuationSeparator" w:id="0">
    <w:p w:rsidR="00B519AC" w:rsidRDefault="00B519AC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747465">
        <w:pPr>
          <w:pStyle w:val="a3"/>
          <w:jc w:val="center"/>
        </w:pPr>
        <w:r>
          <w:fldChar w:fldCharType="begin"/>
        </w:r>
        <w:r w:rsidR="00A550B7">
          <w:instrText xml:space="preserve"> PAGE   \* MERGEFORMAT </w:instrText>
        </w:r>
        <w:r>
          <w:fldChar w:fldCharType="separate"/>
        </w:r>
        <w:r w:rsidR="0060197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436565"/>
    <w:rsid w:val="0060197E"/>
    <w:rsid w:val="0070647B"/>
    <w:rsid w:val="00747465"/>
    <w:rsid w:val="00787E4A"/>
    <w:rsid w:val="0080490E"/>
    <w:rsid w:val="00944E5A"/>
    <w:rsid w:val="00991655"/>
    <w:rsid w:val="00A15A3D"/>
    <w:rsid w:val="00A52B02"/>
    <w:rsid w:val="00A550B7"/>
    <w:rsid w:val="00A71AFC"/>
    <w:rsid w:val="00B519AC"/>
    <w:rsid w:val="00BB4628"/>
    <w:rsid w:val="00C156B4"/>
    <w:rsid w:val="00CC7FE6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5</cp:revision>
  <dcterms:created xsi:type="dcterms:W3CDTF">2012-10-17T08:50:00Z</dcterms:created>
  <dcterms:modified xsi:type="dcterms:W3CDTF">2012-12-03T11:36:00Z</dcterms:modified>
</cp:coreProperties>
</file>