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36034B" w:rsidRPr="004D0256" w:rsidRDefault="0036034B" w:rsidP="0036034B">
      <w:pPr>
        <w:pStyle w:val="1"/>
        <w:ind w:left="0"/>
        <w:rPr>
          <w:i w:val="0"/>
          <w:sz w:val="28"/>
          <w:szCs w:val="28"/>
        </w:rPr>
      </w:pPr>
      <w:r w:rsidRPr="004D0256">
        <w:rPr>
          <w:i w:val="0"/>
          <w:sz w:val="28"/>
          <w:szCs w:val="28"/>
        </w:rPr>
        <w:t>ПРОЕКТ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36034B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FD706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0</w:t>
      </w:r>
      <w:r w:rsidR="00FD706A">
        <w:rPr>
          <w:b/>
          <w:sz w:val="24"/>
          <w:szCs w:val="24"/>
        </w:rPr>
        <w:t>.201</w:t>
      </w:r>
      <w:r w:rsidR="00BB2A5B">
        <w:rPr>
          <w:b/>
          <w:sz w:val="24"/>
          <w:szCs w:val="24"/>
        </w:rPr>
        <w:t>7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Pr="004D0256">
        <w:rPr>
          <w:b/>
          <w:sz w:val="24"/>
          <w:szCs w:val="24"/>
        </w:rPr>
        <w:t>на  201</w:t>
      </w:r>
      <w:r w:rsidR="00FD706A">
        <w:rPr>
          <w:b/>
          <w:sz w:val="24"/>
          <w:szCs w:val="24"/>
        </w:rPr>
        <w:t>8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FD706A">
        <w:rPr>
          <w:sz w:val="24"/>
          <w:szCs w:val="24"/>
        </w:rPr>
        <w:t>2018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63E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146 </w:t>
      </w:r>
      <w:r w:rsidR="00D27E05">
        <w:rPr>
          <w:rFonts w:ascii="Times New Roman" w:hAnsi="Times New Roman" w:cs="Times New Roman"/>
          <w:b/>
          <w:color w:val="auto"/>
          <w:sz w:val="24"/>
          <w:szCs w:val="24"/>
        </w:rPr>
        <w:t>742,2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64BEA">
        <w:rPr>
          <w:rFonts w:ascii="Times New Roman" w:hAnsi="Times New Roman" w:cs="Times New Roman"/>
          <w:b/>
          <w:color w:val="auto"/>
          <w:sz w:val="24"/>
          <w:szCs w:val="24"/>
        </w:rPr>
        <w:t>146 742,2</w:t>
      </w:r>
      <w:r w:rsidR="00F90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FD706A">
        <w:rPr>
          <w:rFonts w:ascii="Times New Roman" w:hAnsi="Times New Roman" w:cs="Times New Roman"/>
          <w:b/>
          <w:color w:val="auto"/>
          <w:sz w:val="24"/>
          <w:szCs w:val="24"/>
        </w:rPr>
        <w:t>18 557,</w:t>
      </w:r>
      <w:r w:rsidR="00164BE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FD706A">
        <w:rPr>
          <w:rFonts w:ascii="TimesNewRomanPSMT" w:hAnsi="TimesNewRomanPSMT" w:cs="TimesNewRomanPSMT"/>
          <w:sz w:val="24"/>
          <w:szCs w:val="24"/>
        </w:rPr>
        <w:t>2018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№2;</w:t>
      </w:r>
    </w:p>
    <w:p w:rsidR="00E96E9C" w:rsidRPr="004D0256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видов расходов классификации расходов бюджета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на </w:t>
      </w:r>
      <w:r w:rsidR="00FD706A">
        <w:rPr>
          <w:sz w:val="24"/>
          <w:szCs w:val="24"/>
        </w:rPr>
        <w:t>2018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1.8. Учесть в доходах бюджета муниципального образования муниципального округа  Балканский 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FD706A">
        <w:rPr>
          <w:b/>
          <w:szCs w:val="24"/>
        </w:rPr>
        <w:t>18 557,</w:t>
      </w:r>
      <w:r w:rsidR="00363E84">
        <w:rPr>
          <w:b/>
          <w:szCs w:val="24"/>
        </w:rPr>
        <w:t>1</w:t>
      </w:r>
      <w:r w:rsidR="00FD706A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1.9.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FD706A" w:rsidRP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FD706A" w:rsidRPr="00FD706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5F0A60">
        <w:rPr>
          <w:rFonts w:ascii="Times New Roman" w:hAnsi="Times New Roman" w:cs="Times New Roman"/>
          <w:b/>
          <w:color w:val="auto"/>
          <w:sz w:val="24"/>
          <w:szCs w:val="24"/>
        </w:rPr>
        <w:t>3 016,5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1.10.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1.11. Установить верхний предел муниципального внутреннего долга по состоянию на </w:t>
      </w:r>
      <w:r w:rsidR="00FD706A">
        <w:rPr>
          <w:szCs w:val="24"/>
        </w:rPr>
        <w:t>01.01.2019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1.12. Утвердить Источники </w:t>
      </w:r>
      <w:proofErr w:type="gramStart"/>
      <w:r w:rsidRPr="004D0256">
        <w:rPr>
          <w:szCs w:val="24"/>
        </w:rPr>
        <w:t>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>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согласно приложению № 4;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1.13. Утвердить Перечень главных </w:t>
      </w:r>
      <w:proofErr w:type="gramStart"/>
      <w:r w:rsidRPr="004D0256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FD706A">
        <w:rPr>
          <w:szCs w:val="24"/>
        </w:rPr>
        <w:t>2018</w:t>
      </w:r>
      <w:r w:rsidRPr="004D0256">
        <w:rPr>
          <w:szCs w:val="24"/>
        </w:rPr>
        <w:t xml:space="preserve"> год согласно приложению № 5;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1.14.  Утвердить Перечень главных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цита бюджета муниципального образования муниципального округа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 w:rsidR="00FD706A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6.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</w:t>
      </w:r>
      <w:proofErr w:type="gramStart"/>
      <w:r w:rsidRPr="004D0256">
        <w:rPr>
          <w:sz w:val="24"/>
          <w:szCs w:val="24"/>
        </w:rPr>
        <w:t>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муниципального округа Балканский            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p w:rsidR="00E96E9C" w:rsidRPr="004D0256" w:rsidRDefault="00E96E9C" w:rsidP="00E96E9C"/>
    <w:p w:rsidR="00FF58FA" w:rsidRPr="004D0256" w:rsidRDefault="00FF58FA"/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E9C"/>
    <w:rsid w:val="000B28D0"/>
    <w:rsid w:val="001111AC"/>
    <w:rsid w:val="00164BEA"/>
    <w:rsid w:val="001A09C6"/>
    <w:rsid w:val="001B3A1C"/>
    <w:rsid w:val="00221BF6"/>
    <w:rsid w:val="0036034B"/>
    <w:rsid w:val="00363E84"/>
    <w:rsid w:val="00425565"/>
    <w:rsid w:val="004A5045"/>
    <w:rsid w:val="004A7F67"/>
    <w:rsid w:val="004B07F6"/>
    <w:rsid w:val="004D0256"/>
    <w:rsid w:val="004F6B28"/>
    <w:rsid w:val="00587AE9"/>
    <w:rsid w:val="00596A15"/>
    <w:rsid w:val="005F0A60"/>
    <w:rsid w:val="00670B7A"/>
    <w:rsid w:val="00697240"/>
    <w:rsid w:val="006A3F02"/>
    <w:rsid w:val="006B396C"/>
    <w:rsid w:val="00AF6B89"/>
    <w:rsid w:val="00B32D2A"/>
    <w:rsid w:val="00BA6C4B"/>
    <w:rsid w:val="00BB2A5B"/>
    <w:rsid w:val="00C653E3"/>
    <w:rsid w:val="00C84D1C"/>
    <w:rsid w:val="00D27E05"/>
    <w:rsid w:val="00E20D13"/>
    <w:rsid w:val="00E96E9C"/>
    <w:rsid w:val="00F90DA0"/>
    <w:rsid w:val="00FB0B55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7</cp:revision>
  <cp:lastPrinted>2017-10-03T07:34:00Z</cp:lastPrinted>
  <dcterms:created xsi:type="dcterms:W3CDTF">2017-11-14T11:56:00Z</dcterms:created>
  <dcterms:modified xsi:type="dcterms:W3CDTF">2017-11-24T07:51:00Z</dcterms:modified>
</cp:coreProperties>
</file>